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B881B" w14:textId="77777777" w:rsidR="00C57F2C" w:rsidRPr="003F63CC" w:rsidRDefault="001E0F16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F63CC">
        <w:rPr>
          <w:noProof/>
        </w:rPr>
        <w:drawing>
          <wp:inline distT="0" distB="0" distL="0" distR="0" wp14:anchorId="4288B0A8" wp14:editId="10EE0243">
            <wp:extent cx="647700" cy="800100"/>
            <wp:effectExtent l="0" t="0" r="0" b="0"/>
            <wp:docPr id="1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4EC5" w14:textId="77777777" w:rsidR="00C57F2C" w:rsidRPr="003F63C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1967C90A" w14:textId="77777777" w:rsidR="00C57F2C" w:rsidRPr="003F63C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3F63CC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3D984692" w14:textId="77777777" w:rsidR="00C57F2C" w:rsidRPr="003F63C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5D822E3" w14:textId="77777777" w:rsidR="00C57F2C" w:rsidRPr="003F63C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F63CC">
        <w:rPr>
          <w:rFonts w:ascii="Times New Roman" w:hAnsi="Times New Roman" w:cs="Times New Roman"/>
          <w:sz w:val="28"/>
          <w:szCs w:val="28"/>
        </w:rPr>
        <w:t>ПРАВИТЕЛЬСТВА</w:t>
      </w:r>
      <w:r w:rsidRPr="003F63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FBF1BC2" w14:textId="77777777" w:rsidR="00C57F2C" w:rsidRPr="003F63CC" w:rsidRDefault="00C57F2C" w:rsidP="00197E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63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63CC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0198AB49" w14:textId="77777777" w:rsidR="00C57F2C" w:rsidRPr="003F63CC" w:rsidRDefault="00C57F2C" w:rsidP="00197EFF">
      <w:pPr>
        <w:spacing w:after="0" w:line="240" w:lineRule="auto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276"/>
      </w:tblGrid>
      <w:tr w:rsidR="001451BA" w:rsidRPr="003F63CC" w14:paraId="03469614" w14:textId="77777777" w:rsidTr="00987D9A">
        <w:tc>
          <w:tcPr>
            <w:tcW w:w="2977" w:type="dxa"/>
            <w:tcBorders>
              <w:bottom w:val="single" w:sz="4" w:space="0" w:color="auto"/>
            </w:tcBorders>
          </w:tcPr>
          <w:p w14:paraId="58EFBFC6" w14:textId="5E188542" w:rsidR="00C57F2C" w:rsidRPr="003F63CC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9CE7E0" w14:textId="77777777" w:rsidR="00C57F2C" w:rsidRPr="003F63CC" w:rsidRDefault="00C57F2C" w:rsidP="00CF1F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3C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782C42" w14:textId="6DBD1A5A" w:rsidR="00C57F2C" w:rsidRPr="003F63CC" w:rsidRDefault="00C57F2C" w:rsidP="00CF1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F841CA" w14:textId="571CCD63" w:rsidR="00C57F2C" w:rsidRPr="003F63CC" w:rsidRDefault="00C57F2C" w:rsidP="00197EFF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F63CC"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 w:rsidR="00987D9A" w:rsidRPr="003F63CC"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Pr="003F63CC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3F63CC">
        <w:rPr>
          <w:rFonts w:ascii="Times New Roman" w:hAnsi="Times New Roman"/>
          <w:sz w:val="24"/>
          <w:szCs w:val="28"/>
        </w:rPr>
        <w:t>г. Петропавловск-Камчатский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1451BA" w:rsidRPr="003F63CC" w14:paraId="6076EDCD" w14:textId="77777777" w:rsidTr="007572E0">
        <w:tc>
          <w:tcPr>
            <w:tcW w:w="4786" w:type="dxa"/>
          </w:tcPr>
          <w:p w14:paraId="6000AD46" w14:textId="07D96AAE" w:rsidR="00C57F2C" w:rsidRPr="003F63CC" w:rsidRDefault="00C57F2C" w:rsidP="0075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044926" w14:textId="1ED1CDCF" w:rsidR="00D30C92" w:rsidRPr="003F63CC" w:rsidRDefault="0081037A" w:rsidP="001F0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63CC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порядка </w:t>
            </w:r>
            <w:r w:rsidR="00F716F9" w:rsidRPr="003F63CC">
              <w:rPr>
                <w:rFonts w:ascii="Times New Roman" w:hAnsi="Times New Roman"/>
                <w:bCs/>
                <w:sz w:val="28"/>
                <w:szCs w:val="28"/>
              </w:rPr>
              <w:t>предоставления из краевого бюджета субсидии автономной некоммерческой организации в целях финансового обеспечения затрат, связанных с осуществлением деятельности по предоставлению комплексной услуги по нейрологопедической коррекции и реабилита</w:t>
            </w:r>
            <w:bookmarkStart w:id="0" w:name="_GoBack"/>
            <w:bookmarkEnd w:id="0"/>
            <w:r w:rsidR="00F716F9" w:rsidRPr="003F63CC">
              <w:rPr>
                <w:rFonts w:ascii="Times New Roman" w:hAnsi="Times New Roman"/>
                <w:bCs/>
                <w:sz w:val="28"/>
                <w:szCs w:val="28"/>
              </w:rPr>
              <w:t>ции, профилактике психоречевых нарушений у детей с использованием высокотехнологичных немедицинских аппаратных методик и технологических программ</w:t>
            </w:r>
          </w:p>
        </w:tc>
      </w:tr>
    </w:tbl>
    <w:p w14:paraId="4D8DB7C0" w14:textId="07299CC8" w:rsidR="0048664D" w:rsidRPr="003F63CC" w:rsidRDefault="007572E0" w:rsidP="002F4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br w:type="textWrapping" w:clear="all"/>
      </w:r>
    </w:p>
    <w:p w14:paraId="77A6ED1F" w14:textId="77777777" w:rsidR="00D30C92" w:rsidRPr="003F63CC" w:rsidRDefault="00D30C92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E2C88A" w14:textId="7B18BE9C" w:rsidR="00D605D4" w:rsidRPr="003F63CC" w:rsidRDefault="00A10138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В соответствии со статьей 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</w:p>
    <w:p w14:paraId="7F556153" w14:textId="77777777" w:rsidR="00A10138" w:rsidRPr="003F63CC" w:rsidRDefault="00A10138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60243" w14:textId="77777777" w:rsidR="002F4899" w:rsidRPr="003F63CC" w:rsidRDefault="002F4899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ПРАВИТЕЛЬСТВО ПОСТАНОВЛЯЕТ:</w:t>
      </w:r>
    </w:p>
    <w:p w14:paraId="6601B089" w14:textId="77777777" w:rsidR="00C4506E" w:rsidRPr="003F63CC" w:rsidRDefault="00C4506E" w:rsidP="00284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04F230" w14:textId="5CAB61C4" w:rsidR="00A10138" w:rsidRPr="003F63CC" w:rsidRDefault="002F4899" w:rsidP="00A1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1. </w:t>
      </w:r>
      <w:r w:rsidR="00A10138" w:rsidRPr="003F63CC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CF41B8" w:rsidRPr="003F63CC">
        <w:rPr>
          <w:rFonts w:ascii="Times New Roman" w:hAnsi="Times New Roman"/>
          <w:sz w:val="28"/>
          <w:szCs w:val="28"/>
        </w:rPr>
        <w:t xml:space="preserve">предоставления из краевого бюджета субсидии автономной некоммерческой организации в целях финансового обеспечения затрат, связанных с осуществлением деятельности по предоставлению комплексной услуги по нейрологопедической коррекции и реабилитации, профилактике </w:t>
      </w:r>
      <w:r w:rsidR="00CF41B8" w:rsidRPr="003F63CC">
        <w:rPr>
          <w:rFonts w:ascii="Times New Roman" w:hAnsi="Times New Roman"/>
          <w:sz w:val="28"/>
          <w:szCs w:val="28"/>
        </w:rPr>
        <w:lastRenderedPageBreak/>
        <w:t>психоречевых нарушений у детей с использованием высокотехнологичных немедицинских аппаратных методик и технологических программ</w:t>
      </w:r>
      <w:r w:rsidR="00A10138" w:rsidRPr="003F63CC">
        <w:rPr>
          <w:rFonts w:ascii="Times New Roman" w:hAnsi="Times New Roman"/>
          <w:sz w:val="28"/>
          <w:szCs w:val="28"/>
        </w:rPr>
        <w:t>, согласно приложению, к настоящему Постановлению.</w:t>
      </w:r>
    </w:p>
    <w:p w14:paraId="47BC042D" w14:textId="298C3688" w:rsidR="002F4899" w:rsidRPr="003F63CC" w:rsidRDefault="00A10138" w:rsidP="00A10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2. </w:t>
      </w:r>
      <w:r w:rsidR="00572785" w:rsidRPr="003F63C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E84E41">
        <w:rPr>
          <w:rFonts w:ascii="Times New Roman" w:hAnsi="Times New Roman"/>
          <w:sz w:val="28"/>
          <w:szCs w:val="28"/>
        </w:rPr>
        <w:t xml:space="preserve">после дня </w:t>
      </w:r>
      <w:r w:rsidR="00572785" w:rsidRPr="003F63CC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7A5F79" w:rsidRPr="003F63CC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 января 2021 года.</w:t>
      </w:r>
    </w:p>
    <w:p w14:paraId="72FA60B8" w14:textId="77777777" w:rsidR="00E84B87" w:rsidRPr="003F63CC" w:rsidRDefault="00E84B87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999A0" w14:textId="77777777" w:rsidR="00284BE9" w:rsidRPr="003F63CC" w:rsidRDefault="00284BE9" w:rsidP="00B3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14:paraId="6A089489" w14:textId="77777777" w:rsidR="008C6F0A" w:rsidRDefault="008C6F0A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</w:t>
      </w:r>
    </w:p>
    <w:p w14:paraId="46ABF0FB" w14:textId="1E070189" w:rsidR="002A7705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3F63CC">
        <w:rPr>
          <w:rFonts w:ascii="Times New Roman" w:hAnsi="Times New Roman"/>
          <w:sz w:val="28"/>
        </w:rPr>
        <w:t>Председателя Правительства</w:t>
      </w:r>
      <w:r w:rsidR="002A7705">
        <w:rPr>
          <w:rFonts w:ascii="Times New Roman" w:hAnsi="Times New Roman"/>
          <w:sz w:val="28"/>
        </w:rPr>
        <w:t xml:space="preserve"> –</w:t>
      </w:r>
    </w:p>
    <w:p w14:paraId="4E4E1FC5" w14:textId="77777777" w:rsidR="00284BE9" w:rsidRPr="003F63CC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3F63CC">
        <w:rPr>
          <w:rFonts w:ascii="Times New Roman" w:hAnsi="Times New Roman"/>
          <w:sz w:val="28"/>
        </w:rPr>
        <w:t>Первого вице-губернатора</w:t>
      </w:r>
    </w:p>
    <w:p w14:paraId="2625B97C" w14:textId="62E033C3" w:rsidR="00284BE9" w:rsidRPr="003F63CC" w:rsidRDefault="00284BE9" w:rsidP="00284BE9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3F63CC">
        <w:rPr>
          <w:rFonts w:ascii="Times New Roman" w:hAnsi="Times New Roman"/>
          <w:sz w:val="28"/>
        </w:rPr>
        <w:t>Камчатского края</w:t>
      </w:r>
      <w:r w:rsidRPr="003F63CC">
        <w:rPr>
          <w:rFonts w:ascii="Times New Roman" w:hAnsi="Times New Roman"/>
          <w:sz w:val="28"/>
        </w:rPr>
        <w:tab/>
      </w:r>
      <w:r w:rsidRPr="003F63CC">
        <w:rPr>
          <w:rFonts w:ascii="Times New Roman" w:hAnsi="Times New Roman"/>
          <w:sz w:val="28"/>
        </w:rPr>
        <w:tab/>
      </w:r>
      <w:r w:rsidRPr="003F63CC">
        <w:rPr>
          <w:rFonts w:ascii="Times New Roman" w:hAnsi="Times New Roman"/>
          <w:sz w:val="28"/>
        </w:rPr>
        <w:tab/>
      </w:r>
      <w:r w:rsidRPr="003F63CC">
        <w:rPr>
          <w:rFonts w:ascii="Times New Roman" w:hAnsi="Times New Roman"/>
          <w:sz w:val="28"/>
        </w:rPr>
        <w:tab/>
      </w:r>
      <w:r w:rsidRPr="003F63CC">
        <w:rPr>
          <w:rFonts w:ascii="Times New Roman" w:hAnsi="Times New Roman"/>
          <w:sz w:val="28"/>
        </w:rPr>
        <w:tab/>
        <w:t xml:space="preserve">                               </w:t>
      </w:r>
      <w:r w:rsidR="008C6F0A">
        <w:rPr>
          <w:rFonts w:ascii="Times New Roman" w:hAnsi="Times New Roman"/>
          <w:sz w:val="28"/>
        </w:rPr>
        <w:t xml:space="preserve">      Е.А. Чекин</w:t>
      </w:r>
    </w:p>
    <w:p w14:paraId="6BC3C34E" w14:textId="6FA332F6" w:rsidR="005B2795" w:rsidRPr="003F63CC" w:rsidRDefault="005B2795" w:rsidP="005B2795">
      <w:pPr>
        <w:spacing w:after="0" w:line="240" w:lineRule="auto"/>
        <w:rPr>
          <w:rFonts w:ascii="Times New Roman" w:hAnsi="Times New Roman"/>
          <w:sz w:val="28"/>
          <w:szCs w:val="28"/>
        </w:rPr>
        <w:sectPr w:rsidR="005B2795" w:rsidRPr="003F63CC" w:rsidSect="00E84B8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4388"/>
      </w:tblGrid>
      <w:tr w:rsidR="00B70B57" w:rsidRPr="003F63CC" w14:paraId="5CBA764E" w14:textId="77777777" w:rsidTr="00987D9A">
        <w:tc>
          <w:tcPr>
            <w:tcW w:w="5352" w:type="dxa"/>
          </w:tcPr>
          <w:p w14:paraId="2CCDBD79" w14:textId="77777777" w:rsidR="00B70B57" w:rsidRPr="003F63CC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BEA8B3E" w14:textId="77777777" w:rsidR="00B70B57" w:rsidRPr="003F63CC" w:rsidRDefault="00B70B57" w:rsidP="00987D9A">
            <w:pPr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3F63CC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14:paraId="1FECC3E2" w14:textId="614B88E1" w:rsidR="00B70B57" w:rsidRPr="003F63CC" w:rsidRDefault="00B70B57" w:rsidP="00987D9A">
            <w:pPr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3F63CC">
              <w:rPr>
                <w:rFonts w:ascii="Times New Roman" w:hAnsi="Times New Roman"/>
                <w:sz w:val="28"/>
                <w:szCs w:val="28"/>
              </w:rPr>
              <w:t>Правительства Камчатского края</w:t>
            </w:r>
          </w:p>
          <w:p w14:paraId="59238067" w14:textId="465D4ED4" w:rsidR="00B70B57" w:rsidRPr="003F63CC" w:rsidRDefault="00B70B57" w:rsidP="00987D9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8"/>
                <w:szCs w:val="28"/>
              </w:rPr>
            </w:pPr>
            <w:r w:rsidRPr="003F63C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F44BD" w:rsidRPr="003F63CC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B2795" w:rsidRPr="003F63CC">
              <w:rPr>
                <w:rFonts w:ascii="Times New Roman" w:hAnsi="Times New Roman"/>
                <w:sz w:val="28"/>
                <w:szCs w:val="28"/>
              </w:rPr>
              <w:t>№</w:t>
            </w:r>
            <w:r w:rsidR="005F44BD" w:rsidRPr="003F63CC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1D3F95" w:rsidRPr="003F63CC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</w:p>
          <w:p w14:paraId="4201DE50" w14:textId="77777777" w:rsidR="002D342C" w:rsidRPr="003F63CC" w:rsidRDefault="002D342C" w:rsidP="002D342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A436C0" w14:textId="77777777" w:rsidR="0009668A" w:rsidRPr="003F63CC" w:rsidRDefault="0009668A" w:rsidP="00A3664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A24846" w14:textId="6B21C0F8" w:rsidR="009704C8" w:rsidRPr="003F63CC" w:rsidRDefault="00A36645" w:rsidP="00A3664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Порядок</w:t>
      </w:r>
    </w:p>
    <w:p w14:paraId="7A53D0A7" w14:textId="235156B9" w:rsidR="009704C8" w:rsidRPr="003F63CC" w:rsidRDefault="00892609" w:rsidP="0089260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предоставления из краевого бюджета субсидии автономной некоммерческой организации в целях финансового обеспечения затрат, связанных с осуществлением </w:t>
      </w:r>
      <w:r w:rsidR="007A58F3" w:rsidRPr="003F63CC">
        <w:rPr>
          <w:rFonts w:ascii="Times New Roman" w:hAnsi="Times New Roman"/>
          <w:sz w:val="28"/>
          <w:szCs w:val="28"/>
        </w:rPr>
        <w:t xml:space="preserve">деятельности по предоставлению </w:t>
      </w:r>
      <w:r w:rsidRPr="003F63CC">
        <w:rPr>
          <w:rFonts w:ascii="Times New Roman" w:hAnsi="Times New Roman"/>
          <w:sz w:val="28"/>
          <w:szCs w:val="28"/>
        </w:rPr>
        <w:t>комплексной услуги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аппаратных методик и технологических программ</w:t>
      </w:r>
    </w:p>
    <w:p w14:paraId="0537CD22" w14:textId="77777777" w:rsidR="00892609" w:rsidRPr="003F63CC" w:rsidRDefault="00892609" w:rsidP="009704C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1EDB72" w14:textId="09198A42" w:rsidR="00D76929" w:rsidRDefault="009704C8" w:rsidP="00D76929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50"/>
      <w:bookmarkEnd w:id="1"/>
      <w:r w:rsidRPr="003F63CC">
        <w:rPr>
          <w:rFonts w:ascii="Times New Roman" w:hAnsi="Times New Roman"/>
          <w:sz w:val="28"/>
          <w:szCs w:val="28"/>
        </w:rPr>
        <w:t xml:space="preserve">Настоящий Порядок регулирует вопросы </w:t>
      </w:r>
      <w:r w:rsidR="00892609" w:rsidRPr="003F63CC">
        <w:rPr>
          <w:rFonts w:ascii="Times New Roman" w:hAnsi="Times New Roman"/>
          <w:sz w:val="28"/>
          <w:szCs w:val="28"/>
        </w:rPr>
        <w:t xml:space="preserve">предоставления </w:t>
      </w:r>
      <w:r w:rsidR="004076D2">
        <w:rPr>
          <w:rFonts w:ascii="Times New Roman" w:hAnsi="Times New Roman"/>
          <w:sz w:val="28"/>
          <w:szCs w:val="28"/>
        </w:rPr>
        <w:t xml:space="preserve">в 2021 году </w:t>
      </w:r>
      <w:r w:rsidR="00892609" w:rsidRPr="003F63CC">
        <w:rPr>
          <w:rFonts w:ascii="Times New Roman" w:hAnsi="Times New Roman"/>
          <w:sz w:val="28"/>
          <w:szCs w:val="28"/>
        </w:rPr>
        <w:t xml:space="preserve">из краевого бюджета субсидии автономной некоммерческой организации в целях финансового обеспечения затрат, связанных с осуществлением </w:t>
      </w:r>
      <w:r w:rsidR="00BE35C2" w:rsidRPr="003F63CC">
        <w:rPr>
          <w:rFonts w:ascii="Times New Roman" w:hAnsi="Times New Roman"/>
          <w:sz w:val="28"/>
          <w:szCs w:val="28"/>
        </w:rPr>
        <w:t xml:space="preserve">деятельности по предоставлению </w:t>
      </w:r>
      <w:r w:rsidR="00892609" w:rsidRPr="003F63CC">
        <w:rPr>
          <w:rFonts w:ascii="Times New Roman" w:hAnsi="Times New Roman"/>
          <w:sz w:val="28"/>
          <w:szCs w:val="28"/>
        </w:rPr>
        <w:t xml:space="preserve">комплексной услуги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аппаратных методик и технологических программ </w:t>
      </w:r>
      <w:r w:rsidRPr="003F63CC">
        <w:rPr>
          <w:rFonts w:ascii="Times New Roman" w:hAnsi="Times New Roman"/>
          <w:sz w:val="28"/>
          <w:szCs w:val="28"/>
        </w:rPr>
        <w:t xml:space="preserve">(далее - </w:t>
      </w:r>
      <w:r w:rsidR="00892609" w:rsidRPr="003F63CC">
        <w:rPr>
          <w:rFonts w:ascii="Times New Roman" w:hAnsi="Times New Roman"/>
          <w:sz w:val="28"/>
          <w:szCs w:val="28"/>
        </w:rPr>
        <w:t>субсидии</w:t>
      </w:r>
      <w:r w:rsidRPr="003F63CC">
        <w:rPr>
          <w:rFonts w:ascii="Times New Roman" w:hAnsi="Times New Roman"/>
          <w:sz w:val="28"/>
          <w:szCs w:val="28"/>
        </w:rPr>
        <w:t>)</w:t>
      </w:r>
      <w:r w:rsidR="00E672BB">
        <w:rPr>
          <w:rFonts w:ascii="Times New Roman" w:hAnsi="Times New Roman"/>
          <w:sz w:val="28"/>
          <w:szCs w:val="28"/>
        </w:rPr>
        <w:t xml:space="preserve"> </w:t>
      </w:r>
      <w:r w:rsidR="00E672BB" w:rsidRPr="00E672BB">
        <w:rPr>
          <w:rFonts w:ascii="Times New Roman" w:hAnsi="Times New Roman"/>
          <w:sz w:val="28"/>
          <w:szCs w:val="28"/>
        </w:rPr>
        <w:t>в рамках основного мероприятия</w:t>
      </w:r>
      <w:r w:rsidR="00D76929" w:rsidRPr="00D76929">
        <w:rPr>
          <w:rFonts w:ascii="Times New Roman" w:hAnsi="Times New Roman"/>
          <w:sz w:val="28"/>
          <w:szCs w:val="28"/>
        </w:rPr>
        <w:t xml:space="preserve"> </w:t>
      </w:r>
      <w:r w:rsidR="00D76929">
        <w:rPr>
          <w:rFonts w:ascii="Times New Roman" w:hAnsi="Times New Roman"/>
          <w:sz w:val="28"/>
          <w:szCs w:val="28"/>
        </w:rPr>
        <w:t>«</w:t>
      </w:r>
      <w:r w:rsidR="00D76929" w:rsidRPr="00D76929">
        <w:rPr>
          <w:rFonts w:ascii="Times New Roman" w:hAnsi="Times New Roman"/>
          <w:sz w:val="28"/>
          <w:szCs w:val="28"/>
        </w:rPr>
        <w:t>Развитие медицинской реабилитации и санаторно-курортного лечения, в том числе детям</w:t>
      </w:r>
      <w:r w:rsidR="00D76929">
        <w:rPr>
          <w:rFonts w:ascii="Times New Roman" w:hAnsi="Times New Roman"/>
          <w:sz w:val="28"/>
          <w:szCs w:val="28"/>
        </w:rPr>
        <w:t>»</w:t>
      </w:r>
      <w:r w:rsidR="00D76929" w:rsidRPr="00D76929">
        <w:rPr>
          <w:rFonts w:ascii="Times New Roman" w:hAnsi="Times New Roman"/>
          <w:sz w:val="28"/>
          <w:szCs w:val="28"/>
        </w:rPr>
        <w:t xml:space="preserve"> </w:t>
      </w:r>
      <w:r w:rsidR="00D76929">
        <w:rPr>
          <w:rFonts w:ascii="Times New Roman" w:hAnsi="Times New Roman"/>
          <w:sz w:val="28"/>
          <w:szCs w:val="28"/>
        </w:rPr>
        <w:t>п</w:t>
      </w:r>
      <w:r w:rsidR="00D76929" w:rsidRPr="00D76929">
        <w:rPr>
          <w:rFonts w:ascii="Times New Roman" w:hAnsi="Times New Roman"/>
          <w:sz w:val="28"/>
          <w:szCs w:val="28"/>
        </w:rPr>
        <w:t>одпрограмм</w:t>
      </w:r>
      <w:r w:rsidR="00D76929">
        <w:rPr>
          <w:rFonts w:ascii="Times New Roman" w:hAnsi="Times New Roman"/>
          <w:sz w:val="28"/>
          <w:szCs w:val="28"/>
        </w:rPr>
        <w:t>ы</w:t>
      </w:r>
      <w:r w:rsidR="00D76929" w:rsidRPr="00D76929">
        <w:rPr>
          <w:rFonts w:ascii="Times New Roman" w:hAnsi="Times New Roman"/>
          <w:sz w:val="28"/>
          <w:szCs w:val="28"/>
        </w:rPr>
        <w:t xml:space="preserve"> </w:t>
      </w:r>
      <w:r w:rsidR="00D76929">
        <w:rPr>
          <w:rFonts w:ascii="Times New Roman" w:hAnsi="Times New Roman"/>
          <w:sz w:val="28"/>
          <w:szCs w:val="28"/>
        </w:rPr>
        <w:t>«</w:t>
      </w:r>
      <w:r w:rsidR="00D76929" w:rsidRPr="00D76929">
        <w:rPr>
          <w:rFonts w:ascii="Times New Roman" w:hAnsi="Times New Roman"/>
          <w:sz w:val="28"/>
          <w:szCs w:val="28"/>
        </w:rPr>
        <w:t>Развитие медицинской реабилитации и санаторно-курортного лечения, в том числе детям</w:t>
      </w:r>
      <w:r w:rsidR="00D76929">
        <w:rPr>
          <w:rFonts w:ascii="Times New Roman" w:hAnsi="Times New Roman"/>
          <w:sz w:val="28"/>
          <w:szCs w:val="28"/>
        </w:rPr>
        <w:t>» г</w:t>
      </w:r>
      <w:r w:rsidR="00D76929" w:rsidRPr="00D76929">
        <w:rPr>
          <w:rFonts w:ascii="Times New Roman" w:hAnsi="Times New Roman"/>
          <w:sz w:val="28"/>
          <w:szCs w:val="28"/>
        </w:rPr>
        <w:t>осударственн</w:t>
      </w:r>
      <w:r w:rsidR="00D76929">
        <w:rPr>
          <w:rFonts w:ascii="Times New Roman" w:hAnsi="Times New Roman"/>
          <w:sz w:val="28"/>
          <w:szCs w:val="28"/>
        </w:rPr>
        <w:t>ой программы</w:t>
      </w:r>
      <w:r w:rsidR="00D76929" w:rsidRPr="00D76929">
        <w:rPr>
          <w:rFonts w:ascii="Times New Roman" w:hAnsi="Times New Roman"/>
          <w:sz w:val="28"/>
          <w:szCs w:val="28"/>
        </w:rPr>
        <w:t xml:space="preserve"> Камчатского края </w:t>
      </w:r>
      <w:r w:rsidR="00D76929">
        <w:rPr>
          <w:rFonts w:ascii="Times New Roman" w:hAnsi="Times New Roman"/>
          <w:sz w:val="28"/>
          <w:szCs w:val="28"/>
        </w:rPr>
        <w:t>«</w:t>
      </w:r>
      <w:r w:rsidR="00D76929" w:rsidRPr="00D76929">
        <w:rPr>
          <w:rFonts w:ascii="Times New Roman" w:hAnsi="Times New Roman"/>
          <w:sz w:val="28"/>
          <w:szCs w:val="28"/>
        </w:rPr>
        <w:t>Развитие з</w:t>
      </w:r>
      <w:r w:rsidR="00D76929">
        <w:rPr>
          <w:rFonts w:ascii="Times New Roman" w:hAnsi="Times New Roman"/>
          <w:sz w:val="28"/>
          <w:szCs w:val="28"/>
        </w:rPr>
        <w:t>дравоохранения Камчатского края»</w:t>
      </w:r>
      <w:r w:rsidR="00D76929" w:rsidRPr="00D76929">
        <w:rPr>
          <w:rFonts w:ascii="Times New Roman" w:hAnsi="Times New Roman"/>
          <w:sz w:val="28"/>
          <w:szCs w:val="28"/>
        </w:rPr>
        <w:tab/>
      </w:r>
    </w:p>
    <w:p w14:paraId="34E831FB" w14:textId="77777777" w:rsidR="00D76929" w:rsidRDefault="00D76929" w:rsidP="00D76929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6929">
        <w:rPr>
          <w:rFonts w:ascii="Times New Roman" w:hAnsi="Times New Roman"/>
          <w:sz w:val="28"/>
          <w:szCs w:val="28"/>
        </w:rPr>
        <w:t>Министерство здравоохранения Камчатского края (далее -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субсидии на соответствующий финансовый год и плановый период.</w:t>
      </w:r>
    </w:p>
    <w:p w14:paraId="3A7CC8EE" w14:textId="4AD24A77" w:rsidR="001C7DE2" w:rsidRPr="003F63CC" w:rsidRDefault="001C7DE2" w:rsidP="000766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закона о краевом бюджете (проекта закона о внесении изменений в закон о краевом бюджете).</w:t>
      </w:r>
    </w:p>
    <w:p w14:paraId="7518D70B" w14:textId="7BE2EBE1" w:rsidR="00892609" w:rsidRPr="003F63CC" w:rsidRDefault="001C7DE2" w:rsidP="00174DD4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К категории получателей субсидии относятся </w:t>
      </w:r>
      <w:r w:rsidR="00174DD4" w:rsidRPr="003F63CC">
        <w:rPr>
          <w:rFonts w:ascii="Times New Roman" w:hAnsi="Times New Roman"/>
          <w:sz w:val="28"/>
          <w:szCs w:val="28"/>
        </w:rPr>
        <w:t>автономные некоммерческие организации,</w:t>
      </w:r>
      <w:r w:rsidRPr="003F63CC">
        <w:rPr>
          <w:rFonts w:ascii="Times New Roman" w:hAnsi="Times New Roman"/>
          <w:sz w:val="28"/>
          <w:szCs w:val="28"/>
        </w:rPr>
        <w:t xml:space="preserve"> осуществляющие </w:t>
      </w:r>
      <w:r w:rsidR="00174DD4" w:rsidRPr="003F63CC">
        <w:rPr>
          <w:rFonts w:ascii="Times New Roman" w:hAnsi="Times New Roman"/>
          <w:sz w:val="28"/>
          <w:szCs w:val="28"/>
        </w:rPr>
        <w:t>деятельность по предоставлению комплексной услуги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аппаратных методик и технологических программ</w:t>
      </w:r>
      <w:r w:rsidR="00D76929">
        <w:rPr>
          <w:rFonts w:ascii="Times New Roman" w:hAnsi="Times New Roman"/>
          <w:sz w:val="28"/>
          <w:szCs w:val="28"/>
        </w:rPr>
        <w:t xml:space="preserve"> </w:t>
      </w:r>
      <w:r w:rsidR="00D76929" w:rsidRPr="00D76929">
        <w:rPr>
          <w:rFonts w:ascii="Times New Roman" w:hAnsi="Times New Roman"/>
          <w:sz w:val="28"/>
          <w:szCs w:val="28"/>
        </w:rPr>
        <w:t>(далее – получател</w:t>
      </w:r>
      <w:r w:rsidR="007D211D">
        <w:rPr>
          <w:rFonts w:ascii="Times New Roman" w:hAnsi="Times New Roman"/>
          <w:sz w:val="28"/>
          <w:szCs w:val="28"/>
        </w:rPr>
        <w:t>ь</w:t>
      </w:r>
      <w:r w:rsidR="00D76929" w:rsidRPr="00D76929">
        <w:rPr>
          <w:rFonts w:ascii="Times New Roman" w:hAnsi="Times New Roman"/>
          <w:sz w:val="28"/>
          <w:szCs w:val="28"/>
        </w:rPr>
        <w:t xml:space="preserve"> субсидии).</w:t>
      </w:r>
    </w:p>
    <w:p w14:paraId="2770710A" w14:textId="035D0C1E" w:rsidR="00BE35C2" w:rsidRPr="003F63CC" w:rsidRDefault="00BE35C2" w:rsidP="00BE35C2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Субсидия предоставляется в целях финансового обеспечения следующих затрат, связанных с </w:t>
      </w:r>
      <w:r w:rsidR="00076614" w:rsidRPr="003F63CC">
        <w:rPr>
          <w:rFonts w:ascii="Times New Roman" w:hAnsi="Times New Roman"/>
          <w:sz w:val="28"/>
          <w:szCs w:val="28"/>
        </w:rPr>
        <w:t>осуществлением деятельности по предоставлению</w:t>
      </w:r>
      <w:r w:rsidRPr="003F63CC">
        <w:rPr>
          <w:rFonts w:ascii="Times New Roman" w:hAnsi="Times New Roman"/>
          <w:sz w:val="28"/>
          <w:szCs w:val="28"/>
        </w:rPr>
        <w:t xml:space="preserve"> комплексной услуги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аппаратных методик и технологических программ</w:t>
      </w:r>
      <w:r w:rsidR="00076614" w:rsidRPr="003F63CC">
        <w:rPr>
          <w:rFonts w:ascii="Times New Roman" w:hAnsi="Times New Roman"/>
          <w:sz w:val="28"/>
          <w:szCs w:val="28"/>
        </w:rPr>
        <w:t>:</w:t>
      </w:r>
    </w:p>
    <w:p w14:paraId="1FAD5697" w14:textId="43FD5029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lastRenderedPageBreak/>
        <w:t xml:space="preserve">оплаты труда, </w:t>
      </w:r>
      <w:r w:rsidR="00847F42">
        <w:rPr>
          <w:rFonts w:ascii="Times New Roman" w:hAnsi="Times New Roman"/>
          <w:sz w:val="28"/>
          <w:szCs w:val="28"/>
          <w:lang w:val="en-US"/>
        </w:rPr>
        <w:t>c</w:t>
      </w:r>
      <w:r w:rsidR="00847F42" w:rsidRPr="00847F42">
        <w:rPr>
          <w:rFonts w:ascii="Times New Roman" w:hAnsi="Times New Roman"/>
          <w:sz w:val="28"/>
          <w:szCs w:val="28"/>
        </w:rPr>
        <w:t xml:space="preserve"> </w:t>
      </w:r>
      <w:r w:rsidRPr="003F63CC">
        <w:rPr>
          <w:rFonts w:ascii="Times New Roman" w:hAnsi="Times New Roman"/>
          <w:sz w:val="28"/>
          <w:szCs w:val="28"/>
        </w:rPr>
        <w:t>начислениям</w:t>
      </w:r>
      <w:r w:rsidR="00806065">
        <w:rPr>
          <w:rFonts w:ascii="Times New Roman" w:hAnsi="Times New Roman"/>
          <w:sz w:val="28"/>
          <w:szCs w:val="28"/>
        </w:rPr>
        <w:t>и</w:t>
      </w:r>
      <w:r w:rsidRPr="003F63CC">
        <w:rPr>
          <w:rFonts w:ascii="Times New Roman" w:hAnsi="Times New Roman"/>
          <w:sz w:val="28"/>
          <w:szCs w:val="28"/>
        </w:rPr>
        <w:t xml:space="preserve"> на выплаты по оплате труда и иным выплатам работникам, работающих по трудовому договору;</w:t>
      </w:r>
    </w:p>
    <w:p w14:paraId="57DF9D0B" w14:textId="67F8FF99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оплаты юридических и бухгалтерских услуг для обеспечения деятельности;</w:t>
      </w:r>
    </w:p>
    <w:p w14:paraId="3898A60F" w14:textId="77777777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оплаты коммунальных услуг (водоснабжение, водоотведение, электроснабжение, теплоснабжение); </w:t>
      </w:r>
    </w:p>
    <w:p w14:paraId="532758FA" w14:textId="77777777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оплаты услуг связи;</w:t>
      </w:r>
    </w:p>
    <w:p w14:paraId="278D4C42" w14:textId="77777777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оплаты услуг банка; </w:t>
      </w:r>
    </w:p>
    <w:p w14:paraId="72B346DB" w14:textId="77777777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оплаты рекламных услуг;</w:t>
      </w:r>
    </w:p>
    <w:p w14:paraId="7EF65C91" w14:textId="77777777" w:rsidR="006F501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оплаты услуг по разработке сайта </w:t>
      </w:r>
    </w:p>
    <w:p w14:paraId="62B23951" w14:textId="11EF118A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и технического сопровождения работы сайта; </w:t>
      </w:r>
    </w:p>
    <w:p w14:paraId="6A4DB8B5" w14:textId="77777777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оплаты приобретения материальных запасов (канцелярских и хозяйственно-бытовых товаров);</w:t>
      </w:r>
    </w:p>
    <w:p w14:paraId="42B3E141" w14:textId="77777777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уплаты налога на доходы, уменьшенные на величину расходов упрощенной системы по упрощенной системе налогообложения;</w:t>
      </w:r>
    </w:p>
    <w:p w14:paraId="09D54ADD" w14:textId="77777777" w:rsidR="00BE35C2" w:rsidRPr="003F63CC" w:rsidRDefault="00BE35C2" w:rsidP="00BE35C2">
      <w:pPr>
        <w:pStyle w:val="a3"/>
        <w:widowControl w:val="0"/>
        <w:numPr>
          <w:ilvl w:val="0"/>
          <w:numId w:val="4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оплаты услуг по текущему ремонту помещений, оборудования.</w:t>
      </w:r>
    </w:p>
    <w:p w14:paraId="5C01B396" w14:textId="77777777" w:rsidR="00076614" w:rsidRPr="003F63CC" w:rsidRDefault="00076614" w:rsidP="00076614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Условиями предоставления субсидии являются:</w:t>
      </w:r>
    </w:p>
    <w:p w14:paraId="48536BBE" w14:textId="77777777" w:rsidR="00076614" w:rsidRPr="003F63CC" w:rsidRDefault="00076614" w:rsidP="00076614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осуществление деятельности по предоставлению комплексной услуги по нейрологопедической коррекции и реабилитации, профилактике психорече-вых нарушений у детей с использованием высокотехнологичных немедицин-ских аппаратных методик и технологических программ;</w:t>
      </w:r>
    </w:p>
    <w:p w14:paraId="01FD30C5" w14:textId="11204268" w:rsidR="00CF78A4" w:rsidRPr="003F63CC" w:rsidRDefault="0055109C" w:rsidP="00CF78A4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оказание </w:t>
      </w:r>
      <w:r w:rsidR="00234D82">
        <w:rPr>
          <w:rFonts w:ascii="Times New Roman" w:hAnsi="Times New Roman"/>
          <w:sz w:val="28"/>
          <w:szCs w:val="28"/>
        </w:rPr>
        <w:t>к</w:t>
      </w:r>
      <w:r w:rsidR="00234D82" w:rsidRPr="003F63CC">
        <w:rPr>
          <w:rFonts w:ascii="Times New Roman" w:hAnsi="Times New Roman"/>
          <w:sz w:val="28"/>
          <w:szCs w:val="28"/>
        </w:rPr>
        <w:t xml:space="preserve">омплексной услуги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аппаратных методик и технологических программ </w:t>
      </w:r>
      <w:r w:rsidR="00CF78A4" w:rsidRPr="003F63CC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="00B642BD">
        <w:rPr>
          <w:rFonts w:ascii="Times New Roman" w:hAnsi="Times New Roman"/>
          <w:sz w:val="28"/>
          <w:szCs w:val="28"/>
        </w:rPr>
        <w:t>следующим</w:t>
      </w:r>
      <w:r w:rsidR="00234D82" w:rsidRPr="00234D82">
        <w:rPr>
          <w:rFonts w:ascii="Times New Roman" w:hAnsi="Times New Roman"/>
          <w:sz w:val="28"/>
          <w:szCs w:val="28"/>
        </w:rPr>
        <w:t xml:space="preserve"> категориям детей </w:t>
      </w:r>
      <w:r w:rsidR="00234D82">
        <w:rPr>
          <w:rFonts w:ascii="Times New Roman" w:hAnsi="Times New Roman"/>
          <w:sz w:val="28"/>
          <w:szCs w:val="28"/>
        </w:rPr>
        <w:t>бесплатно</w:t>
      </w:r>
      <w:r w:rsidR="00CF78A4" w:rsidRPr="003F63CC">
        <w:rPr>
          <w:rFonts w:ascii="Times New Roman" w:hAnsi="Times New Roman"/>
          <w:sz w:val="28"/>
          <w:szCs w:val="28"/>
        </w:rPr>
        <w:t>:</w:t>
      </w:r>
    </w:p>
    <w:p w14:paraId="20350631" w14:textId="00C90DE3" w:rsidR="00CF78A4" w:rsidRPr="003F63CC" w:rsidRDefault="0055109C" w:rsidP="00545B93">
      <w:pPr>
        <w:pStyle w:val="a3"/>
        <w:widowControl w:val="0"/>
        <w:numPr>
          <w:ilvl w:val="1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детям-инвалидам</w:t>
      </w:r>
      <w:r w:rsidR="00234D82">
        <w:rPr>
          <w:rFonts w:ascii="Times New Roman" w:hAnsi="Times New Roman"/>
          <w:sz w:val="28"/>
          <w:szCs w:val="28"/>
        </w:rPr>
        <w:t>;</w:t>
      </w:r>
    </w:p>
    <w:p w14:paraId="3E89E48D" w14:textId="77777777" w:rsidR="00234D82" w:rsidRDefault="0055109C" w:rsidP="00545B93">
      <w:pPr>
        <w:pStyle w:val="a3"/>
        <w:widowControl w:val="0"/>
        <w:numPr>
          <w:ilvl w:val="1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детям из малообеспеченных</w:t>
      </w:r>
      <w:r w:rsidR="00234D82">
        <w:rPr>
          <w:rFonts w:ascii="Times New Roman" w:hAnsi="Times New Roman"/>
          <w:sz w:val="28"/>
          <w:szCs w:val="28"/>
        </w:rPr>
        <w:t xml:space="preserve"> семей;</w:t>
      </w:r>
    </w:p>
    <w:p w14:paraId="4F45952F" w14:textId="491636CA" w:rsidR="0055109C" w:rsidRPr="003F63CC" w:rsidRDefault="00234D82" w:rsidP="00545B93">
      <w:pPr>
        <w:pStyle w:val="a3"/>
        <w:widowControl w:val="0"/>
        <w:numPr>
          <w:ilvl w:val="1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из</w:t>
      </w:r>
      <w:r w:rsidR="0055109C" w:rsidRPr="003F63CC">
        <w:rPr>
          <w:rFonts w:ascii="Times New Roman" w:hAnsi="Times New Roman"/>
          <w:sz w:val="28"/>
          <w:szCs w:val="28"/>
        </w:rPr>
        <w:t xml:space="preserve"> многодетных семей.</w:t>
      </w:r>
    </w:p>
    <w:p w14:paraId="4359213A" w14:textId="77D2832F" w:rsidR="00076614" w:rsidRPr="0024227C" w:rsidRDefault="0024227C" w:rsidP="0000004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27C">
        <w:rPr>
          <w:rFonts w:ascii="Times New Roman" w:hAnsi="Times New Roman"/>
          <w:sz w:val="28"/>
          <w:szCs w:val="28"/>
        </w:rPr>
        <w:t>соответствие получателя субсидии на первое число месяца, в котором планируется заключение соглашения о предоставлении субсидии (далее - Соглашение) следующим требованиям:</w:t>
      </w:r>
    </w:p>
    <w:p w14:paraId="4D5C99AB" w14:textId="77777777" w:rsidR="00076614" w:rsidRPr="003F63CC" w:rsidRDefault="00076614" w:rsidP="00076614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получатель субсидии не должен находиться в процессе реорганизации,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14:paraId="748008AA" w14:textId="77777777" w:rsidR="00076614" w:rsidRPr="003F63CC" w:rsidRDefault="00076614" w:rsidP="00076614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отсутствие у получателя субсидии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ED94FE6" w14:textId="01214F7F" w:rsidR="00076614" w:rsidRDefault="00076614" w:rsidP="00445AE4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27C">
        <w:rPr>
          <w:rFonts w:ascii="Times New Roman" w:hAnsi="Times New Roman"/>
          <w:sz w:val="28"/>
          <w:szCs w:val="28"/>
        </w:rPr>
        <w:t xml:space="preserve">отсутствие у получателя субсидии </w:t>
      </w:r>
      <w:r w:rsidR="0024227C">
        <w:rPr>
          <w:rFonts w:ascii="Times New Roman" w:hAnsi="Times New Roman"/>
          <w:sz w:val="28"/>
          <w:szCs w:val="28"/>
        </w:rPr>
        <w:t>просроченной задолженности</w:t>
      </w:r>
      <w:r w:rsidR="0024227C" w:rsidRPr="0024227C">
        <w:rPr>
          <w:rFonts w:ascii="Times New Roman" w:hAnsi="Times New Roman"/>
          <w:sz w:val="28"/>
          <w:szCs w:val="28"/>
        </w:rPr>
        <w:t xml:space="preserve"> по возврату в бюджет Камчатского края субсидий, бюджетных инвестиций, предоставленных в том числе в соответствии с иными правовыми актами, а также ин</w:t>
      </w:r>
      <w:r w:rsidR="0024227C">
        <w:rPr>
          <w:rFonts w:ascii="Times New Roman" w:hAnsi="Times New Roman"/>
          <w:sz w:val="28"/>
          <w:szCs w:val="28"/>
        </w:rPr>
        <w:t>ой</w:t>
      </w:r>
      <w:r w:rsidR="0024227C" w:rsidRPr="0024227C">
        <w:rPr>
          <w:rFonts w:ascii="Times New Roman" w:hAnsi="Times New Roman"/>
          <w:sz w:val="28"/>
          <w:szCs w:val="28"/>
        </w:rPr>
        <w:t xml:space="preserve"> просроченн</w:t>
      </w:r>
      <w:r w:rsidR="0024227C">
        <w:rPr>
          <w:rFonts w:ascii="Times New Roman" w:hAnsi="Times New Roman"/>
          <w:sz w:val="28"/>
          <w:szCs w:val="28"/>
        </w:rPr>
        <w:t>ой (неурегулированной) задолженности</w:t>
      </w:r>
      <w:r w:rsidR="0024227C" w:rsidRPr="0024227C">
        <w:rPr>
          <w:rFonts w:ascii="Times New Roman" w:hAnsi="Times New Roman"/>
          <w:sz w:val="28"/>
          <w:szCs w:val="28"/>
        </w:rPr>
        <w:t xml:space="preserve"> по денежным обязательствам перед Камчатским краем;</w:t>
      </w:r>
    </w:p>
    <w:p w14:paraId="183A7F73" w14:textId="29E5D598" w:rsidR="0024227C" w:rsidRPr="0024227C" w:rsidRDefault="0024227C" w:rsidP="00445AE4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27C">
        <w:rPr>
          <w:rFonts w:ascii="Times New Roman" w:hAnsi="Times New Roman"/>
          <w:sz w:val="28"/>
          <w:szCs w:val="28"/>
        </w:rPr>
        <w:lastRenderedPageBreak/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</w:t>
      </w:r>
      <w:r>
        <w:rPr>
          <w:rFonts w:ascii="Times New Roman" w:hAnsi="Times New Roman"/>
          <w:sz w:val="28"/>
          <w:szCs w:val="28"/>
        </w:rPr>
        <w:t>бухгалтере получателей субсидий;</w:t>
      </w:r>
    </w:p>
    <w:p w14:paraId="21DB2B5C" w14:textId="77777777" w:rsidR="00076614" w:rsidRPr="003F63CC" w:rsidRDefault="00076614" w:rsidP="00076614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701B2530" w14:textId="0634C8A8" w:rsidR="00076614" w:rsidRPr="003F63CC" w:rsidRDefault="00076614" w:rsidP="00076614">
      <w:pPr>
        <w:pStyle w:val="a3"/>
        <w:widowControl w:val="0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получатель субсидии не должен получать средства из краевого бюджета на основании иных нормативных правовых актов Камчатского края на цели, установленные настоящим Порядком.</w:t>
      </w:r>
    </w:p>
    <w:p w14:paraId="63427B53" w14:textId="49CF4DB1" w:rsidR="009704C8" w:rsidRPr="003F63CC" w:rsidRDefault="009704C8" w:rsidP="00B167FC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P63"/>
      <w:bookmarkStart w:id="3" w:name="P67"/>
      <w:bookmarkEnd w:id="2"/>
      <w:bookmarkEnd w:id="3"/>
      <w:r w:rsidRPr="003F63CC">
        <w:rPr>
          <w:rFonts w:ascii="Times New Roman" w:hAnsi="Times New Roman"/>
          <w:sz w:val="28"/>
          <w:szCs w:val="28"/>
        </w:rPr>
        <w:t>Субсидия предоставляется на основании Соглашения.</w:t>
      </w:r>
    </w:p>
    <w:p w14:paraId="08821CE3" w14:textId="77777777" w:rsidR="009704C8" w:rsidRPr="003F63CC" w:rsidRDefault="009704C8" w:rsidP="00B167F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заключается в соответствии с типовой формой, утвержденной Министерством финансов Камчатского края.</w:t>
      </w:r>
    </w:p>
    <w:p w14:paraId="09F6B3EF" w14:textId="3BEEDC26" w:rsidR="009704C8" w:rsidRPr="003F63CC" w:rsidRDefault="009704C8" w:rsidP="00B167FC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P81"/>
      <w:bookmarkEnd w:id="4"/>
      <w:r w:rsidRPr="003F63CC">
        <w:rPr>
          <w:rFonts w:ascii="Times New Roman" w:hAnsi="Times New Roman"/>
          <w:sz w:val="28"/>
          <w:szCs w:val="28"/>
        </w:rPr>
        <w:t xml:space="preserve">Для получения субсидии </w:t>
      </w:r>
      <w:r w:rsidR="00D87B82" w:rsidRPr="003F63CC">
        <w:rPr>
          <w:rFonts w:ascii="Times New Roman" w:hAnsi="Times New Roman"/>
          <w:sz w:val="28"/>
          <w:szCs w:val="28"/>
        </w:rPr>
        <w:t xml:space="preserve">получатель субсидии </w:t>
      </w:r>
      <w:r w:rsidRPr="003F63CC">
        <w:rPr>
          <w:rFonts w:ascii="Times New Roman" w:hAnsi="Times New Roman"/>
          <w:sz w:val="28"/>
          <w:szCs w:val="28"/>
        </w:rPr>
        <w:t>представляет в Министерство следующие документы:</w:t>
      </w:r>
    </w:p>
    <w:p w14:paraId="586199B0" w14:textId="230A2A56" w:rsidR="009704C8" w:rsidRPr="003F63CC" w:rsidRDefault="009704C8" w:rsidP="00B167FC">
      <w:pPr>
        <w:pStyle w:val="a3"/>
        <w:widowControl w:val="0"/>
        <w:numPr>
          <w:ilvl w:val="1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P82"/>
      <w:bookmarkEnd w:id="5"/>
      <w:r w:rsidRPr="003F63CC">
        <w:rPr>
          <w:rFonts w:ascii="Times New Roman" w:hAnsi="Times New Roman"/>
          <w:sz w:val="28"/>
          <w:szCs w:val="28"/>
        </w:rPr>
        <w:t>заявку на предоставление субсидии по форме, утвержденной Министерством;</w:t>
      </w:r>
    </w:p>
    <w:p w14:paraId="3351D8CF" w14:textId="16DAA4A1" w:rsidR="009704C8" w:rsidRPr="003F63CC" w:rsidRDefault="009704C8" w:rsidP="00B167FC">
      <w:pPr>
        <w:pStyle w:val="a3"/>
        <w:widowControl w:val="0"/>
        <w:numPr>
          <w:ilvl w:val="1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копию устава, заверенную надлежащим образом;</w:t>
      </w:r>
    </w:p>
    <w:p w14:paraId="65F74C9F" w14:textId="3D79A3B2" w:rsidR="009704C8" w:rsidRPr="003F63CC" w:rsidRDefault="009704C8" w:rsidP="00B167FC">
      <w:pPr>
        <w:pStyle w:val="a3"/>
        <w:widowControl w:val="0"/>
        <w:numPr>
          <w:ilvl w:val="1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P84"/>
      <w:bookmarkEnd w:id="6"/>
      <w:r w:rsidRPr="003F63CC">
        <w:rPr>
          <w:rFonts w:ascii="Times New Roman" w:hAnsi="Times New Roman"/>
          <w:sz w:val="28"/>
          <w:szCs w:val="28"/>
        </w:rPr>
        <w:t xml:space="preserve">справку, подписанную руководителем </w:t>
      </w:r>
      <w:r w:rsidR="00A53314" w:rsidRPr="003F63CC">
        <w:rPr>
          <w:rFonts w:ascii="Times New Roman" w:hAnsi="Times New Roman"/>
          <w:sz w:val="28"/>
          <w:szCs w:val="28"/>
        </w:rPr>
        <w:t>получателя субсидии</w:t>
      </w:r>
      <w:r w:rsidRPr="003F63CC">
        <w:rPr>
          <w:rFonts w:ascii="Times New Roman" w:hAnsi="Times New Roman"/>
          <w:sz w:val="28"/>
          <w:szCs w:val="28"/>
        </w:rPr>
        <w:t xml:space="preserve">, о соответствии </w:t>
      </w:r>
      <w:r w:rsidR="00A53314" w:rsidRPr="003F63CC">
        <w:rPr>
          <w:rFonts w:ascii="Times New Roman" w:hAnsi="Times New Roman"/>
          <w:sz w:val="28"/>
          <w:szCs w:val="28"/>
        </w:rPr>
        <w:t xml:space="preserve">получателя субсидии </w:t>
      </w:r>
      <w:r w:rsidRPr="003F63CC">
        <w:rPr>
          <w:rFonts w:ascii="Times New Roman" w:hAnsi="Times New Roman"/>
          <w:sz w:val="28"/>
          <w:szCs w:val="28"/>
        </w:rPr>
        <w:t xml:space="preserve">условиям, указанным в </w:t>
      </w:r>
      <w:hyperlink w:anchor="P67" w:history="1">
        <w:r w:rsidRPr="003F63CC">
          <w:rPr>
            <w:rFonts w:ascii="Times New Roman" w:hAnsi="Times New Roman"/>
            <w:sz w:val="28"/>
            <w:szCs w:val="28"/>
          </w:rPr>
          <w:t xml:space="preserve">части </w:t>
        </w:r>
      </w:hyperlink>
      <w:r w:rsidR="0080015E" w:rsidRPr="003F63CC">
        <w:rPr>
          <w:rFonts w:ascii="Times New Roman" w:hAnsi="Times New Roman"/>
          <w:sz w:val="28"/>
          <w:szCs w:val="28"/>
        </w:rPr>
        <w:t>5</w:t>
      </w:r>
      <w:r w:rsidR="0024227C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7AD0329C" w14:textId="1C27E41F" w:rsidR="009704C8" w:rsidRPr="0024227C" w:rsidRDefault="0024227C" w:rsidP="00FE5225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27C">
        <w:rPr>
          <w:rFonts w:ascii="Times New Roman" w:hAnsi="Times New Roman"/>
          <w:sz w:val="28"/>
          <w:szCs w:val="28"/>
        </w:rPr>
        <w:t xml:space="preserve">Министерство в порядке межведомственного информационного взаимодействия получает в отношении получателя субсидии сведения из Единого государственного реестра юридических лиц. </w:t>
      </w:r>
      <w:r>
        <w:rPr>
          <w:rFonts w:ascii="Times New Roman" w:hAnsi="Times New Roman"/>
          <w:sz w:val="28"/>
          <w:szCs w:val="28"/>
        </w:rPr>
        <w:t xml:space="preserve">Получатель субсидии </w:t>
      </w:r>
      <w:r w:rsidRPr="0024227C">
        <w:rPr>
          <w:rFonts w:ascii="Times New Roman" w:hAnsi="Times New Roman"/>
          <w:sz w:val="28"/>
          <w:szCs w:val="28"/>
        </w:rPr>
        <w:t>вправе самостоятельно представить в Министерство выписку из Единого государственного реестра юридических лиц.</w:t>
      </w:r>
    </w:p>
    <w:p w14:paraId="3A831E33" w14:textId="0342EBC9" w:rsidR="00A53314" w:rsidRPr="003F63CC" w:rsidRDefault="00A53314" w:rsidP="00A53314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Документы, указанные в части 7 настоящего Порядка, подлежат обязательной регистрации в день их поступления в Министерство.</w:t>
      </w:r>
    </w:p>
    <w:p w14:paraId="689382EA" w14:textId="2F59F2C1" w:rsidR="009704C8" w:rsidRPr="003F63CC" w:rsidRDefault="009704C8" w:rsidP="00A53314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24227C">
        <w:rPr>
          <w:rFonts w:ascii="Times New Roman" w:hAnsi="Times New Roman"/>
          <w:sz w:val="28"/>
          <w:szCs w:val="28"/>
        </w:rPr>
        <w:t>10</w:t>
      </w:r>
      <w:r w:rsidRPr="003F63CC">
        <w:rPr>
          <w:rFonts w:ascii="Times New Roman" w:hAnsi="Times New Roman"/>
          <w:sz w:val="28"/>
          <w:szCs w:val="28"/>
        </w:rPr>
        <w:t xml:space="preserve"> рабочих дней со дня получения документов, указанных в </w:t>
      </w:r>
      <w:hyperlink w:anchor="P81" w:history="1">
        <w:r w:rsidRPr="003F63CC">
          <w:rPr>
            <w:rFonts w:ascii="Times New Roman" w:hAnsi="Times New Roman"/>
            <w:sz w:val="28"/>
            <w:szCs w:val="28"/>
          </w:rPr>
          <w:t xml:space="preserve">части </w:t>
        </w:r>
      </w:hyperlink>
      <w:r w:rsidR="0080015E" w:rsidRPr="003F63CC">
        <w:rPr>
          <w:rFonts w:ascii="Times New Roman" w:hAnsi="Times New Roman"/>
          <w:sz w:val="28"/>
          <w:szCs w:val="28"/>
        </w:rPr>
        <w:t>7</w:t>
      </w:r>
      <w:r w:rsidRPr="003F63CC">
        <w:rPr>
          <w:rFonts w:ascii="Times New Roman" w:hAnsi="Times New Roman"/>
          <w:sz w:val="28"/>
          <w:szCs w:val="28"/>
        </w:rPr>
        <w:t xml:space="preserve"> настоящего Порядка, принимает решение о предоставлении субсидии либо об отказе в ее предоставлении.</w:t>
      </w:r>
    </w:p>
    <w:p w14:paraId="1A2A9E5A" w14:textId="4C4317ED" w:rsidR="009704C8" w:rsidRPr="003F63CC" w:rsidRDefault="009704C8" w:rsidP="002C6D89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14:paraId="700991F9" w14:textId="136D3F21" w:rsidR="009704C8" w:rsidRPr="003F63CC" w:rsidRDefault="009704C8" w:rsidP="00B167F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1) несоответствие </w:t>
      </w:r>
      <w:r w:rsidR="00A53314" w:rsidRPr="003F63CC">
        <w:rPr>
          <w:rFonts w:ascii="Times New Roman" w:hAnsi="Times New Roman"/>
          <w:sz w:val="28"/>
          <w:szCs w:val="28"/>
        </w:rPr>
        <w:t>получателя субсидии</w:t>
      </w:r>
      <w:r w:rsidRPr="003F63CC">
        <w:rPr>
          <w:rFonts w:ascii="Times New Roman" w:hAnsi="Times New Roman"/>
          <w:sz w:val="28"/>
          <w:szCs w:val="28"/>
        </w:rPr>
        <w:t xml:space="preserve"> условиям предоставления субсидии, установленным </w:t>
      </w:r>
      <w:hyperlink w:anchor="P67" w:history="1">
        <w:r w:rsidRPr="003F63CC">
          <w:rPr>
            <w:rFonts w:ascii="Times New Roman" w:hAnsi="Times New Roman"/>
            <w:sz w:val="28"/>
            <w:szCs w:val="28"/>
          </w:rPr>
          <w:t xml:space="preserve">частью </w:t>
        </w:r>
      </w:hyperlink>
      <w:r w:rsidR="0080015E" w:rsidRPr="003F63CC">
        <w:rPr>
          <w:rFonts w:ascii="Times New Roman" w:hAnsi="Times New Roman"/>
          <w:sz w:val="28"/>
          <w:szCs w:val="28"/>
        </w:rPr>
        <w:t>5</w:t>
      </w:r>
      <w:r w:rsidRPr="003F63C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3A31EEE6" w14:textId="023ADEC7" w:rsidR="009704C8" w:rsidRPr="003F63CC" w:rsidRDefault="009704C8" w:rsidP="00B167F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2) несоответствие представленных </w:t>
      </w:r>
      <w:r w:rsidR="00A53314" w:rsidRPr="003F63CC">
        <w:rPr>
          <w:rFonts w:ascii="Times New Roman" w:hAnsi="Times New Roman"/>
          <w:sz w:val="28"/>
          <w:szCs w:val="28"/>
        </w:rPr>
        <w:t>получателем субсидии</w:t>
      </w:r>
      <w:r w:rsidRPr="003F63CC">
        <w:rPr>
          <w:rFonts w:ascii="Times New Roman" w:hAnsi="Times New Roman"/>
          <w:sz w:val="28"/>
          <w:szCs w:val="28"/>
        </w:rPr>
        <w:t xml:space="preserve"> документов требованиям, установленным </w:t>
      </w:r>
      <w:hyperlink w:anchor="P81" w:history="1">
        <w:r w:rsidRPr="003F63CC">
          <w:rPr>
            <w:rFonts w:ascii="Times New Roman" w:hAnsi="Times New Roman"/>
            <w:sz w:val="28"/>
            <w:szCs w:val="28"/>
          </w:rPr>
          <w:t xml:space="preserve">частью </w:t>
        </w:r>
      </w:hyperlink>
      <w:r w:rsidR="0080015E" w:rsidRPr="003F63CC">
        <w:rPr>
          <w:rFonts w:ascii="Times New Roman" w:hAnsi="Times New Roman"/>
          <w:sz w:val="28"/>
          <w:szCs w:val="28"/>
        </w:rPr>
        <w:t>7</w:t>
      </w:r>
      <w:r w:rsidRPr="003F63C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28A6C7B2" w14:textId="3E401EBF" w:rsidR="009704C8" w:rsidRPr="003F63CC" w:rsidRDefault="009704C8" w:rsidP="00B167F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3) непредставление или представление не в полном объеме </w:t>
      </w:r>
      <w:r w:rsidR="00A53314" w:rsidRPr="003F63CC">
        <w:rPr>
          <w:rFonts w:ascii="Times New Roman" w:hAnsi="Times New Roman"/>
          <w:sz w:val="28"/>
          <w:szCs w:val="28"/>
        </w:rPr>
        <w:t>получателем субсидии</w:t>
      </w:r>
      <w:r w:rsidRPr="003F63CC">
        <w:rPr>
          <w:rFonts w:ascii="Times New Roman" w:hAnsi="Times New Roman"/>
          <w:sz w:val="28"/>
          <w:szCs w:val="28"/>
        </w:rPr>
        <w:t xml:space="preserve"> документов, указанных в </w:t>
      </w:r>
      <w:hyperlink w:anchor="P81" w:history="1">
        <w:r w:rsidRPr="003F63CC">
          <w:rPr>
            <w:rFonts w:ascii="Times New Roman" w:hAnsi="Times New Roman"/>
            <w:sz w:val="28"/>
            <w:szCs w:val="28"/>
          </w:rPr>
          <w:t xml:space="preserve">части </w:t>
        </w:r>
      </w:hyperlink>
      <w:r w:rsidR="0080015E" w:rsidRPr="003F63CC">
        <w:rPr>
          <w:rFonts w:ascii="Times New Roman" w:hAnsi="Times New Roman"/>
          <w:sz w:val="28"/>
          <w:szCs w:val="28"/>
        </w:rPr>
        <w:t>7</w:t>
      </w:r>
      <w:r w:rsidRPr="003F63CC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2147BED9" w14:textId="70DDC51A" w:rsidR="009704C8" w:rsidRPr="003F63CC" w:rsidRDefault="009704C8" w:rsidP="00B167F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lastRenderedPageBreak/>
        <w:t xml:space="preserve">4) установление факта недостоверности представленной </w:t>
      </w:r>
      <w:r w:rsidR="00A53314" w:rsidRPr="003F63CC">
        <w:rPr>
          <w:rFonts w:ascii="Times New Roman" w:hAnsi="Times New Roman"/>
          <w:sz w:val="28"/>
          <w:szCs w:val="28"/>
        </w:rPr>
        <w:t>получателем субсидии</w:t>
      </w:r>
      <w:r w:rsidRPr="003F63CC">
        <w:rPr>
          <w:rFonts w:ascii="Times New Roman" w:hAnsi="Times New Roman"/>
          <w:sz w:val="28"/>
          <w:szCs w:val="28"/>
        </w:rPr>
        <w:t xml:space="preserve"> информации.</w:t>
      </w:r>
    </w:p>
    <w:p w14:paraId="0EA64963" w14:textId="1D586571" w:rsidR="009704C8" w:rsidRPr="003F63CC" w:rsidRDefault="009704C8" w:rsidP="00B167FC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В случае принятия решения об отказе в предоставлении субсидии Министерство в течение </w:t>
      </w:r>
      <w:r w:rsidR="009A5089">
        <w:rPr>
          <w:rFonts w:ascii="Times New Roman" w:hAnsi="Times New Roman"/>
          <w:sz w:val="28"/>
          <w:szCs w:val="28"/>
        </w:rPr>
        <w:t>5</w:t>
      </w:r>
      <w:r w:rsidRPr="003F63CC">
        <w:rPr>
          <w:rFonts w:ascii="Times New Roman" w:hAnsi="Times New Roman"/>
          <w:sz w:val="28"/>
          <w:szCs w:val="28"/>
        </w:rPr>
        <w:t xml:space="preserve"> рабочих дней со дня получения документов, указанных в </w:t>
      </w:r>
      <w:hyperlink w:anchor="P81" w:history="1">
        <w:r w:rsidRPr="003F63CC">
          <w:rPr>
            <w:rFonts w:ascii="Times New Roman" w:hAnsi="Times New Roman"/>
            <w:sz w:val="28"/>
            <w:szCs w:val="28"/>
          </w:rPr>
          <w:t xml:space="preserve">части </w:t>
        </w:r>
      </w:hyperlink>
      <w:r w:rsidR="0080015E" w:rsidRPr="003F63CC">
        <w:rPr>
          <w:rFonts w:ascii="Times New Roman" w:hAnsi="Times New Roman"/>
          <w:sz w:val="28"/>
          <w:szCs w:val="28"/>
        </w:rPr>
        <w:t>7</w:t>
      </w:r>
      <w:r w:rsidRPr="003F63CC">
        <w:rPr>
          <w:rFonts w:ascii="Times New Roman" w:hAnsi="Times New Roman"/>
          <w:sz w:val="28"/>
          <w:szCs w:val="28"/>
        </w:rPr>
        <w:t xml:space="preserve"> настоящего Порядка, направляет </w:t>
      </w:r>
      <w:r w:rsidR="00A53314" w:rsidRPr="003F63CC">
        <w:rPr>
          <w:rFonts w:ascii="Times New Roman" w:hAnsi="Times New Roman"/>
          <w:sz w:val="28"/>
          <w:szCs w:val="28"/>
        </w:rPr>
        <w:t>получателю субсидии</w:t>
      </w:r>
      <w:r w:rsidRPr="003F63CC">
        <w:rPr>
          <w:rFonts w:ascii="Times New Roman" w:hAnsi="Times New Roman"/>
          <w:sz w:val="28"/>
          <w:szCs w:val="28"/>
        </w:rPr>
        <w:t xml:space="preserve"> уведомление о принятом решении с обоснованием причин отказа.</w:t>
      </w:r>
    </w:p>
    <w:p w14:paraId="476FC522" w14:textId="2B5BF6B2" w:rsidR="009704C8" w:rsidRPr="003F63CC" w:rsidRDefault="009704C8" w:rsidP="00B167FC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В случае принятия решения о предоставлении субсидии Министерство в течение </w:t>
      </w:r>
      <w:r w:rsidR="009A5089">
        <w:rPr>
          <w:rFonts w:ascii="Times New Roman" w:hAnsi="Times New Roman"/>
          <w:sz w:val="28"/>
          <w:szCs w:val="28"/>
        </w:rPr>
        <w:t>5</w:t>
      </w:r>
      <w:r w:rsidRPr="003F63CC">
        <w:rPr>
          <w:rFonts w:ascii="Times New Roman" w:hAnsi="Times New Roman"/>
          <w:sz w:val="28"/>
          <w:szCs w:val="28"/>
        </w:rPr>
        <w:t xml:space="preserve"> рабочих дней со дня получения документов, указанных в </w:t>
      </w:r>
      <w:hyperlink w:anchor="P81" w:history="1">
        <w:r w:rsidR="00833F59" w:rsidRPr="003F63CC">
          <w:rPr>
            <w:rFonts w:ascii="Times New Roman" w:hAnsi="Times New Roman"/>
            <w:sz w:val="28"/>
            <w:szCs w:val="28"/>
          </w:rPr>
          <w:t>7</w:t>
        </w:r>
      </w:hyperlink>
      <w:r w:rsidRPr="003F63CC">
        <w:rPr>
          <w:rFonts w:ascii="Times New Roman" w:hAnsi="Times New Roman"/>
          <w:sz w:val="28"/>
          <w:szCs w:val="28"/>
        </w:rPr>
        <w:t xml:space="preserve"> настоящего Порядка, заключает с </w:t>
      </w:r>
      <w:r w:rsidR="00A53314" w:rsidRPr="003F63CC">
        <w:rPr>
          <w:rFonts w:ascii="Times New Roman" w:hAnsi="Times New Roman"/>
          <w:sz w:val="28"/>
          <w:szCs w:val="28"/>
        </w:rPr>
        <w:t>получателем субсидии</w:t>
      </w:r>
      <w:r w:rsidRPr="003F63CC">
        <w:rPr>
          <w:rFonts w:ascii="Times New Roman" w:hAnsi="Times New Roman"/>
          <w:sz w:val="28"/>
          <w:szCs w:val="28"/>
        </w:rPr>
        <w:t xml:space="preserve"> Соглашение и издает приказ о предоставлении субсидии.</w:t>
      </w:r>
    </w:p>
    <w:p w14:paraId="3AA8E281" w14:textId="77777777" w:rsidR="00650BE3" w:rsidRPr="00650BE3" w:rsidRDefault="00650BE3" w:rsidP="00650BE3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0BE3">
        <w:rPr>
          <w:rFonts w:ascii="Times New Roman" w:hAnsi="Times New Roman"/>
          <w:sz w:val="28"/>
          <w:szCs w:val="28"/>
        </w:rPr>
        <w:t>Обязательными условиями предоставления субсидии, включаемыми в Соглашение, являются:</w:t>
      </w:r>
    </w:p>
    <w:p w14:paraId="7C06518A" w14:textId="77777777" w:rsidR="00650BE3" w:rsidRPr="00650BE3" w:rsidRDefault="00650BE3" w:rsidP="00650BE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BE3">
        <w:rPr>
          <w:rFonts w:ascii="Times New Roman" w:hAnsi="Times New Roman"/>
          <w:sz w:val="28"/>
          <w:szCs w:val="28"/>
        </w:rPr>
        <w:t>1) запрет приобретения получателем субсидии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</w:p>
    <w:p w14:paraId="197323CE" w14:textId="77777777" w:rsidR="00650BE3" w:rsidRPr="00650BE3" w:rsidRDefault="00650BE3" w:rsidP="00650BE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BE3">
        <w:rPr>
          <w:rFonts w:ascii="Times New Roman" w:hAnsi="Times New Roman"/>
          <w:sz w:val="28"/>
          <w:szCs w:val="28"/>
        </w:rPr>
        <w:t>2) согласование новых условий соглашения или заключение дополнительного соглашения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7131554C" w14:textId="77777777" w:rsidR="00650BE3" w:rsidRPr="00650BE3" w:rsidRDefault="00650BE3" w:rsidP="00650BE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BE3">
        <w:rPr>
          <w:rFonts w:ascii="Times New Roman" w:hAnsi="Times New Roman"/>
          <w:sz w:val="28"/>
          <w:szCs w:val="28"/>
        </w:rPr>
        <w:t>3) согласие получателя субсидии, а также лиц, являющихся поставщиками (подрядчиками, исполнителями) по договорам,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целей, условий и порядка предоставления субсидии.</w:t>
      </w:r>
    </w:p>
    <w:p w14:paraId="7A1BA593" w14:textId="1ED3D1C9" w:rsidR="00F557DE" w:rsidRPr="003F63CC" w:rsidRDefault="00F557DE" w:rsidP="00F557DE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Министерство перечисляет субсидию на расчетный счет получателя субсидии, открытый в кредитной организации, реквизиты которого указаны в заявке на предоставление субсидии, в течение 30 календарных дней со дня издания приказа о предоставлении субсидии.</w:t>
      </w:r>
    </w:p>
    <w:p w14:paraId="26A7C305" w14:textId="7E9AC09A" w:rsidR="009704C8" w:rsidRPr="003F63CC" w:rsidRDefault="009704C8" w:rsidP="00B167FC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Результатом предоставлении субсидии является </w:t>
      </w:r>
      <w:r w:rsidR="009A5089">
        <w:rPr>
          <w:rFonts w:ascii="Times New Roman" w:hAnsi="Times New Roman"/>
          <w:sz w:val="28"/>
          <w:szCs w:val="28"/>
        </w:rPr>
        <w:t xml:space="preserve">ресурсная поддержка </w:t>
      </w:r>
      <w:r w:rsidR="009A5089" w:rsidRPr="009A5089">
        <w:rPr>
          <w:rFonts w:ascii="Times New Roman" w:hAnsi="Times New Roman"/>
          <w:bCs/>
          <w:sz w:val="28"/>
          <w:szCs w:val="28"/>
        </w:rPr>
        <w:t>автономной некоммерческой организации в целях финансового обеспечения затрат, связанных с осуществлением деятельности по предоставлению комплексной услуги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аппаратных методик и технологических программ</w:t>
      </w:r>
      <w:r w:rsidR="009A5089">
        <w:rPr>
          <w:rFonts w:ascii="Times New Roman" w:hAnsi="Times New Roman"/>
          <w:sz w:val="28"/>
          <w:szCs w:val="28"/>
        </w:rPr>
        <w:t>.</w:t>
      </w:r>
    </w:p>
    <w:p w14:paraId="23EEDA0D" w14:textId="11DBC457" w:rsidR="00FB485F" w:rsidRPr="00F93F98" w:rsidRDefault="00F93F98" w:rsidP="005E7697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Показателе</w:t>
      </w:r>
      <w:r w:rsidR="009704C8" w:rsidRPr="00F93F98">
        <w:rPr>
          <w:rFonts w:ascii="Times New Roman" w:hAnsi="Times New Roman"/>
          <w:sz w:val="28"/>
          <w:szCs w:val="28"/>
        </w:rPr>
        <w:t>м, необходимыми для достижения результата предостав</w:t>
      </w:r>
      <w:r w:rsidRPr="00F93F98">
        <w:rPr>
          <w:rFonts w:ascii="Times New Roman" w:hAnsi="Times New Roman"/>
          <w:sz w:val="28"/>
          <w:szCs w:val="28"/>
        </w:rPr>
        <w:t>лении субсидии, явля</w:t>
      </w:r>
      <w:r>
        <w:rPr>
          <w:rFonts w:ascii="Times New Roman" w:hAnsi="Times New Roman"/>
          <w:sz w:val="28"/>
          <w:szCs w:val="28"/>
        </w:rPr>
        <w:t>е</w:t>
      </w:r>
      <w:r w:rsidRPr="00F93F98">
        <w:rPr>
          <w:rFonts w:ascii="Times New Roman" w:hAnsi="Times New Roman"/>
          <w:sz w:val="28"/>
          <w:szCs w:val="28"/>
        </w:rPr>
        <w:t xml:space="preserve">тся </w:t>
      </w:r>
      <w:r w:rsidR="006B2D21" w:rsidRPr="006B2D21">
        <w:rPr>
          <w:rFonts w:ascii="Times New Roman" w:hAnsi="Times New Roman"/>
          <w:sz w:val="28"/>
          <w:szCs w:val="28"/>
        </w:rPr>
        <w:t>«Количество детей отдельных категорий (дети-инва</w:t>
      </w:r>
      <w:r w:rsidR="006B2D21" w:rsidRPr="006B2D21">
        <w:rPr>
          <w:rFonts w:ascii="Times New Roman" w:hAnsi="Times New Roman"/>
          <w:sz w:val="28"/>
          <w:szCs w:val="28"/>
        </w:rPr>
        <w:lastRenderedPageBreak/>
        <w:t xml:space="preserve">лиды; дети из малообеспеченных и многодетных семей), получивших комплексную услугу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аппаратных методик и технологических программ бесплатно, не менее 50% </w:t>
      </w:r>
      <w:r w:rsidR="001F0F25">
        <w:rPr>
          <w:rFonts w:ascii="Times New Roman" w:hAnsi="Times New Roman"/>
          <w:sz w:val="28"/>
          <w:szCs w:val="28"/>
        </w:rPr>
        <w:t xml:space="preserve">от </w:t>
      </w:r>
      <w:r w:rsidR="006B2D21" w:rsidRPr="006B2D21">
        <w:rPr>
          <w:rFonts w:ascii="Times New Roman" w:hAnsi="Times New Roman"/>
          <w:sz w:val="28"/>
          <w:szCs w:val="28"/>
        </w:rPr>
        <w:t>количества детей, запланированного на год».</w:t>
      </w:r>
    </w:p>
    <w:p w14:paraId="0DAC4D7B" w14:textId="3A1CE245" w:rsidR="009704C8" w:rsidRPr="003F63CC" w:rsidRDefault="00F557DE" w:rsidP="00F557D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18</w:t>
      </w:r>
      <w:r w:rsidR="002B2CC6" w:rsidRPr="003F63CC">
        <w:rPr>
          <w:rFonts w:ascii="Times New Roman" w:hAnsi="Times New Roman"/>
          <w:sz w:val="28"/>
          <w:szCs w:val="28"/>
        </w:rPr>
        <w:t>(</w:t>
      </w:r>
      <w:r w:rsidR="009704C8" w:rsidRPr="003F63CC">
        <w:rPr>
          <w:rFonts w:ascii="Times New Roman" w:hAnsi="Times New Roman"/>
          <w:sz w:val="28"/>
          <w:szCs w:val="28"/>
        </w:rPr>
        <w:t>1). Значения показателей, необходимых для достижения результата предоставления субсидии, устанавливаются в Соглашении.</w:t>
      </w:r>
    </w:p>
    <w:p w14:paraId="7E9A3181" w14:textId="6D3DA73D" w:rsidR="009A5089" w:rsidRDefault="00C92D69" w:rsidP="006F501C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субсидии</w:t>
      </w:r>
      <w:r w:rsidR="00630DBF" w:rsidRPr="003F63CC">
        <w:rPr>
          <w:rFonts w:ascii="Times New Roman" w:hAnsi="Times New Roman"/>
          <w:sz w:val="28"/>
          <w:szCs w:val="28"/>
        </w:rPr>
        <w:t xml:space="preserve"> предоставляет в Министерство </w:t>
      </w:r>
      <w:r w:rsidR="009A5089">
        <w:rPr>
          <w:rFonts w:ascii="Times New Roman" w:hAnsi="Times New Roman"/>
          <w:sz w:val="28"/>
          <w:szCs w:val="28"/>
        </w:rPr>
        <w:t>отчеты</w:t>
      </w:r>
      <w:r w:rsidR="00730BF9">
        <w:rPr>
          <w:rFonts w:ascii="Times New Roman" w:hAnsi="Times New Roman"/>
          <w:sz w:val="28"/>
          <w:szCs w:val="28"/>
        </w:rPr>
        <w:t xml:space="preserve"> по форме, согласно приложению, к Соглашению</w:t>
      </w:r>
      <w:r w:rsidR="009A5089">
        <w:rPr>
          <w:rFonts w:ascii="Times New Roman" w:hAnsi="Times New Roman"/>
          <w:sz w:val="28"/>
          <w:szCs w:val="28"/>
        </w:rPr>
        <w:t>:</w:t>
      </w:r>
    </w:p>
    <w:p w14:paraId="7BF4ADA9" w14:textId="4474C297" w:rsidR="009A5089" w:rsidRPr="009A5089" w:rsidRDefault="009A5089" w:rsidP="00582866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89">
        <w:rPr>
          <w:rFonts w:ascii="Times New Roman" w:hAnsi="Times New Roman"/>
          <w:sz w:val="28"/>
          <w:szCs w:val="28"/>
        </w:rPr>
        <w:t>об осуществлении расходов</w:t>
      </w:r>
      <w:r w:rsidR="00582866">
        <w:rPr>
          <w:rFonts w:ascii="Times New Roman" w:hAnsi="Times New Roman"/>
          <w:sz w:val="28"/>
          <w:szCs w:val="28"/>
        </w:rPr>
        <w:t xml:space="preserve">, </w:t>
      </w:r>
      <w:r w:rsidR="00630DBF" w:rsidRPr="00582866">
        <w:rPr>
          <w:rFonts w:ascii="Times New Roman" w:hAnsi="Times New Roman"/>
          <w:sz w:val="28"/>
          <w:szCs w:val="28"/>
        </w:rPr>
        <w:t>источником финансового обеспечения которых является субсидия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82866">
        <w:rPr>
          <w:rFonts w:ascii="Times New Roman" w:hAnsi="Times New Roman"/>
          <w:sz w:val="28"/>
          <w:szCs w:val="28"/>
        </w:rPr>
        <w:t>–</w:t>
      </w:r>
      <w:r w:rsidRPr="009A5089">
        <w:rPr>
          <w:rFonts w:ascii="Times New Roman" w:hAnsi="Times New Roman"/>
          <w:sz w:val="28"/>
          <w:szCs w:val="28"/>
        </w:rPr>
        <w:t xml:space="preserve"> </w:t>
      </w:r>
      <w:r w:rsidR="00C92D69" w:rsidRPr="009A5089">
        <w:rPr>
          <w:rFonts w:ascii="Times New Roman" w:hAnsi="Times New Roman"/>
          <w:sz w:val="28"/>
          <w:szCs w:val="28"/>
        </w:rPr>
        <w:t>ежемесячные</w:t>
      </w:r>
      <w:r w:rsidR="00582866">
        <w:rPr>
          <w:rFonts w:ascii="Times New Roman" w:hAnsi="Times New Roman"/>
          <w:sz w:val="28"/>
          <w:szCs w:val="28"/>
        </w:rPr>
        <w:t xml:space="preserve"> и </w:t>
      </w:r>
      <w:r w:rsidR="00C92D69" w:rsidRPr="009A5089">
        <w:rPr>
          <w:rFonts w:ascii="Times New Roman" w:hAnsi="Times New Roman"/>
          <w:sz w:val="28"/>
          <w:szCs w:val="28"/>
        </w:rPr>
        <w:t xml:space="preserve">нарастающим итогом </w:t>
      </w:r>
      <w:r w:rsidR="006F501C" w:rsidRPr="009A5089">
        <w:rPr>
          <w:rFonts w:ascii="Times New Roman" w:hAnsi="Times New Roman"/>
          <w:sz w:val="28"/>
          <w:szCs w:val="28"/>
        </w:rPr>
        <w:t xml:space="preserve">не позднее 10 числа месяца, </w:t>
      </w:r>
      <w:r w:rsidR="00582866">
        <w:rPr>
          <w:rFonts w:ascii="Times New Roman" w:hAnsi="Times New Roman"/>
          <w:sz w:val="28"/>
          <w:szCs w:val="28"/>
        </w:rPr>
        <w:t xml:space="preserve">следующего за отчетным периодом; за </w:t>
      </w:r>
      <w:r w:rsidR="006F501C" w:rsidRPr="009A5089">
        <w:rPr>
          <w:rFonts w:ascii="Times New Roman" w:hAnsi="Times New Roman"/>
          <w:sz w:val="28"/>
          <w:szCs w:val="28"/>
        </w:rPr>
        <w:t>год</w:t>
      </w:r>
      <w:r w:rsidR="00582866">
        <w:rPr>
          <w:rFonts w:ascii="Times New Roman" w:hAnsi="Times New Roman"/>
          <w:sz w:val="28"/>
          <w:szCs w:val="28"/>
        </w:rPr>
        <w:t xml:space="preserve"> -</w:t>
      </w:r>
      <w:r w:rsidR="006F501C" w:rsidRPr="009A5089">
        <w:rPr>
          <w:rFonts w:ascii="Times New Roman" w:hAnsi="Times New Roman"/>
          <w:sz w:val="28"/>
          <w:szCs w:val="28"/>
        </w:rPr>
        <w:t xml:space="preserve"> в срок не </w:t>
      </w:r>
      <w:r w:rsidR="00630DBF" w:rsidRPr="009A5089">
        <w:rPr>
          <w:rFonts w:ascii="Times New Roman" w:hAnsi="Times New Roman"/>
          <w:sz w:val="28"/>
          <w:szCs w:val="28"/>
        </w:rPr>
        <w:t xml:space="preserve">позднее 20 января </w:t>
      </w:r>
      <w:r w:rsidR="00582866">
        <w:rPr>
          <w:rFonts w:ascii="Times New Roman" w:hAnsi="Times New Roman"/>
          <w:sz w:val="28"/>
          <w:szCs w:val="28"/>
        </w:rPr>
        <w:t xml:space="preserve">2022 </w:t>
      </w:r>
      <w:r w:rsidR="00630DBF" w:rsidRPr="009A5089">
        <w:rPr>
          <w:rFonts w:ascii="Times New Roman" w:hAnsi="Times New Roman"/>
          <w:sz w:val="28"/>
          <w:szCs w:val="28"/>
        </w:rPr>
        <w:t>года</w:t>
      </w:r>
      <w:r w:rsidR="00582866">
        <w:rPr>
          <w:rFonts w:ascii="Times New Roman" w:hAnsi="Times New Roman"/>
          <w:sz w:val="28"/>
          <w:szCs w:val="28"/>
        </w:rPr>
        <w:t>;</w:t>
      </w:r>
    </w:p>
    <w:p w14:paraId="79E711F8" w14:textId="5AF78441" w:rsidR="00730BF9" w:rsidRPr="00730BF9" w:rsidRDefault="00630DBF" w:rsidP="00730BF9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0BF9">
        <w:rPr>
          <w:rFonts w:ascii="Times New Roman" w:hAnsi="Times New Roman"/>
          <w:sz w:val="28"/>
          <w:szCs w:val="28"/>
        </w:rPr>
        <w:t>о достижении результатов и показателей предоставления субсидии</w:t>
      </w:r>
      <w:r w:rsidR="00730BF9" w:rsidRPr="00730BF9">
        <w:rPr>
          <w:rFonts w:ascii="Times New Roman" w:hAnsi="Times New Roman"/>
          <w:sz w:val="28"/>
          <w:szCs w:val="28"/>
        </w:rPr>
        <w:t xml:space="preserve"> в срок</w:t>
      </w:r>
      <w:r w:rsidR="00730BF9">
        <w:rPr>
          <w:rFonts w:ascii="Times New Roman" w:hAnsi="Times New Roman"/>
          <w:sz w:val="28"/>
          <w:szCs w:val="28"/>
        </w:rPr>
        <w:t xml:space="preserve"> не позднее 20 января 2022 года. </w:t>
      </w:r>
    </w:p>
    <w:p w14:paraId="052188F3" w14:textId="161CFFB0" w:rsidR="00F557DE" w:rsidRPr="003F63CC" w:rsidRDefault="00F557DE" w:rsidP="00F557DE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Министерство вправе устанавливать в Соглашении сроки и формы предоставления </w:t>
      </w:r>
      <w:r w:rsidR="006F501C">
        <w:rPr>
          <w:rFonts w:ascii="Times New Roman" w:hAnsi="Times New Roman"/>
          <w:sz w:val="28"/>
          <w:szCs w:val="28"/>
        </w:rPr>
        <w:t>получателем субсидии</w:t>
      </w:r>
      <w:r w:rsidRPr="003F63CC">
        <w:rPr>
          <w:rFonts w:ascii="Times New Roman" w:hAnsi="Times New Roman"/>
          <w:sz w:val="28"/>
          <w:szCs w:val="28"/>
        </w:rPr>
        <w:t xml:space="preserve"> дополнительной отчетности.</w:t>
      </w:r>
    </w:p>
    <w:p w14:paraId="0BE65801" w14:textId="6B04BE06" w:rsidR="00F557DE" w:rsidRPr="003F63CC" w:rsidRDefault="00730BF9" w:rsidP="00F557DE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с</w:t>
      </w:r>
      <w:r w:rsidR="00F557DE" w:rsidRPr="003F63CC">
        <w:rPr>
          <w:rFonts w:ascii="Times New Roman" w:hAnsi="Times New Roman"/>
          <w:sz w:val="28"/>
          <w:szCs w:val="28"/>
        </w:rPr>
        <w:t>убсиди</w:t>
      </w:r>
      <w:r>
        <w:rPr>
          <w:rFonts w:ascii="Times New Roman" w:hAnsi="Times New Roman"/>
          <w:sz w:val="28"/>
          <w:szCs w:val="28"/>
        </w:rPr>
        <w:t>и</w:t>
      </w:r>
      <w:r w:rsidR="00F557DE" w:rsidRPr="003F6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 15 700 487,52 рублей</w:t>
      </w:r>
      <w:r w:rsidR="00F557DE" w:rsidRPr="003F63CC">
        <w:rPr>
          <w:rFonts w:ascii="Times New Roman" w:hAnsi="Times New Roman"/>
          <w:sz w:val="28"/>
          <w:szCs w:val="28"/>
        </w:rPr>
        <w:t>.</w:t>
      </w:r>
    </w:p>
    <w:p w14:paraId="6B7BD8B9" w14:textId="77777777" w:rsidR="00630DBF" w:rsidRPr="003F63CC" w:rsidRDefault="00630DBF" w:rsidP="00630DBF">
      <w:pPr>
        <w:pStyle w:val="a3"/>
        <w:widowControl w:val="0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Субсидия носит целевой характер и не может быть израсходована на цели, не предусмотренные настоящим Порядком.</w:t>
      </w:r>
    </w:p>
    <w:p w14:paraId="6774440E" w14:textId="7D0C98B9" w:rsidR="00630DBF" w:rsidRPr="003F63CC" w:rsidRDefault="00630DBF" w:rsidP="00630DBF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Остаток субсидии, неиспользованной в отчетном финансовом году, может использоваться получателем субсидии в очередном финансовом году на цели, указанные в </w:t>
      </w:r>
      <w:hyperlink w:anchor="P50" w:history="1">
        <w:r w:rsidRPr="003F63CC">
          <w:rPr>
            <w:rFonts w:ascii="Times New Roman" w:hAnsi="Times New Roman"/>
            <w:sz w:val="28"/>
            <w:szCs w:val="28"/>
          </w:rPr>
          <w:t xml:space="preserve">части </w:t>
        </w:r>
      </w:hyperlink>
      <w:r w:rsidR="008B69FF" w:rsidRPr="003F63CC">
        <w:rPr>
          <w:rFonts w:ascii="Times New Roman" w:hAnsi="Times New Roman"/>
          <w:sz w:val="28"/>
          <w:szCs w:val="28"/>
        </w:rPr>
        <w:t>1</w:t>
      </w:r>
      <w:r w:rsidRPr="003F63CC">
        <w:rPr>
          <w:rFonts w:ascii="Times New Roman" w:hAnsi="Times New Roman"/>
          <w:sz w:val="28"/>
          <w:szCs w:val="28"/>
        </w:rPr>
        <w:t xml:space="preserve"> настоящего Порядка, при принятии Министерством по согласованию с Министерством финансов Камчатского края, в порядке, определенном Правительством Камчатского края, решения о наличии потребности в указанных средствах и включении соответствующих положений в Соглашение.</w:t>
      </w:r>
    </w:p>
    <w:p w14:paraId="7263B7DB" w14:textId="77777777" w:rsidR="00630DBF" w:rsidRPr="003F63CC" w:rsidRDefault="00630DBF" w:rsidP="00630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В случае отсутствия указанного решения остаток субсидии, неиспользованной в отчетном финансовом году, подлежит возврату в краевой бюджет на лицевой счет Министерства не позднее 15 февраля очередного финансового года.</w:t>
      </w:r>
    </w:p>
    <w:p w14:paraId="0F59E683" w14:textId="78F7FC72" w:rsidR="00630DBF" w:rsidRPr="003F63CC" w:rsidRDefault="00630DBF" w:rsidP="00630DBF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Министерство и органы государственного финансового контроля осуществляют обязательную проверку соблюдения </w:t>
      </w:r>
      <w:r w:rsidR="006F501C">
        <w:rPr>
          <w:rFonts w:ascii="Times New Roman" w:hAnsi="Times New Roman"/>
          <w:sz w:val="28"/>
          <w:szCs w:val="28"/>
        </w:rPr>
        <w:t>получателем субсидии</w:t>
      </w:r>
      <w:r w:rsidRPr="003F63CC">
        <w:rPr>
          <w:rFonts w:ascii="Times New Roman" w:hAnsi="Times New Roman"/>
          <w:sz w:val="28"/>
          <w:szCs w:val="28"/>
        </w:rPr>
        <w:t xml:space="preserve"> условий, целей и порядка предоставления субсидии.</w:t>
      </w:r>
    </w:p>
    <w:p w14:paraId="07A5FF7F" w14:textId="67C75757" w:rsidR="009704C8" w:rsidRPr="003F63CC" w:rsidRDefault="009704C8" w:rsidP="00B167FC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 xml:space="preserve"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</w:t>
      </w:r>
      <w:r w:rsidR="006F501C">
        <w:rPr>
          <w:rFonts w:ascii="Times New Roman" w:hAnsi="Times New Roman"/>
          <w:sz w:val="28"/>
          <w:szCs w:val="28"/>
        </w:rPr>
        <w:t>получатель субсидии</w:t>
      </w:r>
      <w:r w:rsidRPr="003F63CC">
        <w:rPr>
          <w:rFonts w:ascii="Times New Roman" w:hAnsi="Times New Roman"/>
          <w:sz w:val="28"/>
          <w:szCs w:val="28"/>
        </w:rPr>
        <w:t xml:space="preserve"> обязан возвратить денежные средства в краевой бюджет в следующем порядке и сроки:</w:t>
      </w:r>
    </w:p>
    <w:p w14:paraId="0647631D" w14:textId="51D5FF96" w:rsidR="009704C8" w:rsidRPr="003F63CC" w:rsidRDefault="009704C8" w:rsidP="00B167FC">
      <w:pPr>
        <w:pStyle w:val="a3"/>
        <w:widowControl w:val="0"/>
        <w:numPr>
          <w:ilvl w:val="0"/>
          <w:numId w:val="4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в случае выявления нарушения органом государственного финансового контроля -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14:paraId="7BB1F6F2" w14:textId="489C178E" w:rsidR="009704C8" w:rsidRPr="003F63CC" w:rsidRDefault="009704C8" w:rsidP="00B167FC">
      <w:pPr>
        <w:pStyle w:val="a3"/>
        <w:widowControl w:val="0"/>
        <w:numPr>
          <w:ilvl w:val="0"/>
          <w:numId w:val="4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P134"/>
      <w:bookmarkEnd w:id="7"/>
      <w:r w:rsidRPr="003F63CC">
        <w:rPr>
          <w:rFonts w:ascii="Times New Roman" w:hAnsi="Times New Roman"/>
          <w:sz w:val="28"/>
          <w:szCs w:val="28"/>
        </w:rPr>
        <w:t>в случае выявления нарушения Министерством - в течение 20 рабочих дней со дня получения требования Министерства.</w:t>
      </w:r>
    </w:p>
    <w:p w14:paraId="0EE9E0F9" w14:textId="678D8ADA" w:rsidR="00630DBF" w:rsidRPr="003F63CC" w:rsidRDefault="00630DBF" w:rsidP="00630DBF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P136"/>
      <w:bookmarkEnd w:id="8"/>
      <w:r w:rsidRPr="003F63CC">
        <w:rPr>
          <w:rFonts w:ascii="Times New Roman" w:hAnsi="Times New Roman"/>
          <w:sz w:val="28"/>
          <w:szCs w:val="28"/>
        </w:rPr>
        <w:t>Письменное требование о возврате субсидий направляется Министер</w:t>
      </w:r>
      <w:r w:rsidRPr="003F63CC">
        <w:rPr>
          <w:rFonts w:ascii="Times New Roman" w:hAnsi="Times New Roman"/>
          <w:sz w:val="28"/>
          <w:szCs w:val="28"/>
        </w:rPr>
        <w:lastRenderedPageBreak/>
        <w:t>ством получателю субсидии в течение 15 рабочих дней со дня выявления нарушений, указанных в части 2</w:t>
      </w:r>
      <w:r w:rsidR="008B69FF" w:rsidRPr="003F63CC">
        <w:rPr>
          <w:rFonts w:ascii="Times New Roman" w:hAnsi="Times New Roman"/>
          <w:sz w:val="28"/>
          <w:szCs w:val="28"/>
        </w:rPr>
        <w:t>5</w:t>
      </w:r>
      <w:r w:rsidRPr="003F63CC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14:paraId="3D687B89" w14:textId="3C14B07A" w:rsidR="00630DBF" w:rsidRPr="003F63CC" w:rsidRDefault="00630DBF" w:rsidP="00630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Получатель субсидии обязан возвратить средства субсидии в следующих объемах:</w:t>
      </w:r>
    </w:p>
    <w:p w14:paraId="6C5810C2" w14:textId="77777777" w:rsidR="00630DBF" w:rsidRPr="003F63CC" w:rsidRDefault="00630DBF" w:rsidP="00630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1)</w:t>
      </w:r>
      <w:r w:rsidRPr="003F63CC">
        <w:rPr>
          <w:rFonts w:ascii="Times New Roman" w:hAnsi="Times New Roman"/>
          <w:sz w:val="28"/>
          <w:szCs w:val="28"/>
        </w:rPr>
        <w:tab/>
        <w:t>в случае нарушения целей предоставления субсидии – в размере нецелевого использования средств субсидии;</w:t>
      </w:r>
    </w:p>
    <w:p w14:paraId="0987C217" w14:textId="4203A424" w:rsidR="00630DBF" w:rsidRPr="00630DBF" w:rsidRDefault="00630DBF" w:rsidP="00630DB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3CC">
        <w:rPr>
          <w:rFonts w:ascii="Times New Roman" w:hAnsi="Times New Roman"/>
          <w:sz w:val="28"/>
          <w:szCs w:val="28"/>
        </w:rPr>
        <w:t>2)</w:t>
      </w:r>
      <w:r w:rsidRPr="003F63CC">
        <w:rPr>
          <w:rFonts w:ascii="Times New Roman" w:hAnsi="Times New Roman"/>
          <w:sz w:val="28"/>
          <w:szCs w:val="28"/>
        </w:rPr>
        <w:tab/>
        <w:t>в случае нарушения условий и порядка предоставления субсидии</w:t>
      </w:r>
      <w:r w:rsidR="008B69FF" w:rsidRPr="003F63CC">
        <w:rPr>
          <w:rFonts w:ascii="Times New Roman" w:hAnsi="Times New Roman"/>
          <w:sz w:val="28"/>
          <w:szCs w:val="28"/>
        </w:rPr>
        <w:t>, а также</w:t>
      </w:r>
      <w:r w:rsidRPr="003F63CC">
        <w:rPr>
          <w:rFonts w:ascii="Times New Roman" w:hAnsi="Times New Roman"/>
          <w:sz w:val="28"/>
          <w:szCs w:val="28"/>
        </w:rPr>
        <w:t xml:space="preserve"> </w:t>
      </w:r>
      <w:r w:rsidR="008B69FF" w:rsidRPr="003F63CC">
        <w:rPr>
          <w:rFonts w:ascii="Times New Roman" w:hAnsi="Times New Roman"/>
          <w:sz w:val="28"/>
          <w:szCs w:val="28"/>
        </w:rPr>
        <w:t xml:space="preserve">недостижения значений результата предоставления субсидии и показателя </w:t>
      </w:r>
      <w:r w:rsidRPr="003F63CC">
        <w:rPr>
          <w:rFonts w:ascii="Times New Roman" w:hAnsi="Times New Roman"/>
          <w:sz w:val="28"/>
          <w:szCs w:val="28"/>
        </w:rPr>
        <w:t xml:space="preserve">- в полном </w:t>
      </w:r>
      <w:r w:rsidR="008B69FF" w:rsidRPr="003F63CC">
        <w:rPr>
          <w:rFonts w:ascii="Times New Roman" w:hAnsi="Times New Roman"/>
          <w:sz w:val="28"/>
          <w:szCs w:val="28"/>
        </w:rPr>
        <w:t>объеме.</w:t>
      </w:r>
    </w:p>
    <w:p w14:paraId="2FFAD71B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1AE214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FE6BE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23D9D3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681C1D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0B61AC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AEE052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E085A6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7425AC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D5EE55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250B38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2C431B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171B87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87F723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20E589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12A138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BFC346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B33DC7" w14:textId="77777777" w:rsidR="00730BF9" w:rsidRDefault="00730BF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C6804C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34B68E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4C4258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9A253B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92F444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B1B883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002AF8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7D3A79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38FE49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80178E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145EAE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81069E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E780DD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47713B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CFC133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337010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5EC193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34DAE0" w14:textId="77777777" w:rsidR="002A7705" w:rsidRDefault="002A7705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1CADF0" w14:textId="77777777" w:rsidR="002C6D89" w:rsidRPr="002C6D89" w:rsidRDefault="002C6D8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D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ПОЯСНИТЕЛЬНАЯ ЗАПИСКА</w:t>
      </w:r>
    </w:p>
    <w:p w14:paraId="0C49B3FF" w14:textId="77777777" w:rsidR="002C6D89" w:rsidRPr="002C6D89" w:rsidRDefault="002C6D8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D89">
        <w:rPr>
          <w:rFonts w:ascii="Times New Roman" w:eastAsia="Times New Roman" w:hAnsi="Times New Roman"/>
          <w:sz w:val="28"/>
          <w:szCs w:val="28"/>
          <w:lang w:eastAsia="ru-RU"/>
        </w:rPr>
        <w:t>к проекту постановления Правительства Камчатского края</w:t>
      </w:r>
    </w:p>
    <w:p w14:paraId="028AEF05" w14:textId="7F02A00E" w:rsidR="002C6D89" w:rsidRPr="002C6D89" w:rsidRDefault="002C6D89" w:rsidP="002C6D8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6D8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C6D8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</w:t>
      </w:r>
      <w:r w:rsidR="00416835" w:rsidRPr="004168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порядка </w:t>
      </w:r>
      <w:r w:rsidR="00726E59" w:rsidRPr="00726E59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предоставления из краевого бюджета субсидии автономной некоммерческой организации в целях финансового обеспечения затрат, связанных с осуществлением деятельности по предоставлению комплексной услуги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аппаратных методик и технологических программ</w:t>
      </w:r>
      <w:r w:rsidRPr="002C6D89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27003AD4" w14:textId="77777777" w:rsidR="002C6D89" w:rsidRPr="002C6D89" w:rsidRDefault="002C6D89" w:rsidP="002C6D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49042D" w14:textId="69F10177" w:rsidR="002C6D89" w:rsidRPr="002A6D0F" w:rsidRDefault="002C6D89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D8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проект постановления Правительства Камчатского края 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 в целях исполнения поручения </w:t>
      </w:r>
      <w:r w:rsidR="008936EA"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созданию специализированного нейрологопедического центра с междисциплинарной командой специалистов 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>Заместителя Председателя Правительства Российской Федерации – Руководителя Аппарата Правительства Российской Федерации Д.Ю. Григоренко от 05 сентября 2020 г. № ДГ-П12-10441</w:t>
      </w:r>
      <w:r w:rsidR="008936EA" w:rsidRPr="002A6D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F254D7" w14:textId="77777777" w:rsidR="001F0F25" w:rsidRDefault="001F0F25" w:rsidP="001F0F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B4681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роектом постановления Правительства Камчатского края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предусмотрено субсидирование комплексной услуги по</w:t>
      </w:r>
      <w:r w:rsidRPr="002A7705">
        <w:rPr>
          <w:rFonts w:ascii="Times New Roman" w:eastAsia="Times New Roman" w:hAnsi="Times New Roman"/>
          <w:sz w:val="28"/>
          <w:szCs w:val="28"/>
          <w:lang w:eastAsia="ru-RU"/>
        </w:rPr>
        <w:t xml:space="preserve"> нейрологопедической коррекции и реа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билитации, профилактике психоре</w:t>
      </w:r>
      <w:r w:rsidRPr="002A7705">
        <w:rPr>
          <w:rFonts w:ascii="Times New Roman" w:eastAsia="Times New Roman" w:hAnsi="Times New Roman"/>
          <w:sz w:val="28"/>
          <w:szCs w:val="28"/>
          <w:lang w:eastAsia="ru-RU"/>
        </w:rPr>
        <w:t>чевых нарушений у детей с использованием высокотехнологичных немедицинских аппаратных методик и технологических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FFE0C0" w14:textId="77777777" w:rsidR="0081233E" w:rsidRDefault="0081233E" w:rsidP="00812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специализированного нейрологопедического центра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будут – это 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>дети в возрасте от 6 мес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яцев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до 3-х лет, имеющие задержку речевого и псих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оречевого развития. Детям 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>более старшего возраста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также может быть оказана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комплексной услуги в 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нейрологопедическо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предполагается осуществлять 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>по направлени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врача-невролога, психолого-медико-педагогической комиссии, учителей–логопедов, дефектологов, психологов дошкольных образовательных организаций, а также по личному обращению родителей.</w:t>
      </w:r>
    </w:p>
    <w:p w14:paraId="7695D9B3" w14:textId="613B6A8C" w:rsidR="002A6D0F" w:rsidRDefault="002A6D0F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>оздани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специализированного нейрологопедического центра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позволит 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 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>для оказания высокотехнологичной помощи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применением немедицинских аппаратных методик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детям с незначительными неврологическими нарушениями</w:t>
      </w:r>
      <w:r w:rsidR="00004B47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Камчатском крае без выезда за его пределы.</w:t>
      </w:r>
    </w:p>
    <w:p w14:paraId="2E28AFE7" w14:textId="0019A4F4" w:rsidR="008936EA" w:rsidRDefault="008936EA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проекта постановления Правительства Камчатского края повлечет выделение дополнительных ассигнований из краевого бюджета </w:t>
      </w:r>
      <w:r w:rsidR="007B4681"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>субсидировани</w:t>
      </w:r>
      <w:r w:rsidR="007B4681" w:rsidRPr="002A6D0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автономной некоммерческой организации в целях финансового обеспечения затрат, связанных с осуществлением деятельности по предоставлению комплексной услуги по нейрологопедической коррекции и реаби</w:t>
      </w:r>
      <w:r w:rsidR="007B4681" w:rsidRPr="002A6D0F">
        <w:rPr>
          <w:rFonts w:ascii="Times New Roman" w:eastAsia="Times New Roman" w:hAnsi="Times New Roman"/>
          <w:sz w:val="28"/>
          <w:szCs w:val="28"/>
          <w:lang w:eastAsia="ru-RU"/>
        </w:rPr>
        <w:t>литации, профилактике психорече</w:t>
      </w:r>
      <w:r w:rsidRPr="002A6D0F">
        <w:rPr>
          <w:rFonts w:ascii="Times New Roman" w:eastAsia="Times New Roman" w:hAnsi="Times New Roman"/>
          <w:sz w:val="28"/>
          <w:szCs w:val="28"/>
          <w:lang w:eastAsia="ru-RU"/>
        </w:rPr>
        <w:t>вых нарушений у детей с использованием</w:t>
      </w:r>
      <w:r w:rsidRPr="008936EA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высокотехнологичных немедицинских аппаратных методик и технологических программ</w:t>
      </w:r>
      <w:r w:rsidR="007B468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комплексная услуга) в сумме </w:t>
      </w:r>
      <w:r w:rsidR="008C6F0A">
        <w:rPr>
          <w:rFonts w:ascii="Times New Roman" w:eastAsia="Times New Roman" w:hAnsi="Times New Roman"/>
          <w:sz w:val="28"/>
          <w:szCs w:val="28"/>
          <w:lang w:eastAsia="ru-RU"/>
        </w:rPr>
        <w:t>15 700,48752</w:t>
      </w:r>
      <w:r w:rsidR="007B46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</w:p>
    <w:p w14:paraId="3720A621" w14:textId="6CF962C4" w:rsidR="00A465B7" w:rsidRDefault="007B4681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условий предоставления субсидии, в соответствии с проектом постановления </w:t>
      </w:r>
      <w:r w:rsidRPr="007B4681">
        <w:rPr>
          <w:rFonts w:ascii="Times New Roman" w:eastAsia="Times New Roman" w:hAnsi="Times New Roman"/>
          <w:sz w:val="28"/>
          <w:szCs w:val="28"/>
          <w:lang w:eastAsia="ru-RU"/>
        </w:rPr>
        <w:t>Правительства Камчатского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B46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оказание услуги отдельным категориям детей </w:t>
      </w:r>
      <w:r w:rsidR="002A7705">
        <w:rPr>
          <w:rFonts w:ascii="Times New Roman" w:eastAsia="Times New Roman" w:hAnsi="Times New Roman"/>
          <w:sz w:val="28"/>
          <w:szCs w:val="28"/>
          <w:lang w:eastAsia="ru-RU"/>
        </w:rPr>
        <w:t>бесплатно, из них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етям</w:t>
      </w:r>
      <w:r w:rsidRPr="007B4681">
        <w:rPr>
          <w:rFonts w:ascii="Times New Roman" w:eastAsia="Times New Roman" w:hAnsi="Times New Roman"/>
          <w:sz w:val="28"/>
          <w:szCs w:val="28"/>
          <w:lang w:eastAsia="ru-RU"/>
        </w:rPr>
        <w:t>-инвалидам</w:t>
      </w:r>
      <w:r w:rsidR="002A7705">
        <w:rPr>
          <w:rFonts w:ascii="Times New Roman" w:eastAsia="Times New Roman" w:hAnsi="Times New Roman"/>
          <w:sz w:val="28"/>
          <w:szCs w:val="28"/>
          <w:lang w:eastAsia="ru-RU"/>
        </w:rPr>
        <w:t>; д</w:t>
      </w:r>
      <w:r w:rsidRPr="007B4681">
        <w:rPr>
          <w:rFonts w:ascii="Times New Roman" w:eastAsia="Times New Roman" w:hAnsi="Times New Roman"/>
          <w:sz w:val="28"/>
          <w:szCs w:val="28"/>
          <w:lang w:eastAsia="ru-RU"/>
        </w:rPr>
        <w:t xml:space="preserve">етям из малообеспеченных и многодетных </w:t>
      </w:r>
      <w:r w:rsidR="002A7705">
        <w:rPr>
          <w:rFonts w:ascii="Times New Roman" w:eastAsia="Times New Roman" w:hAnsi="Times New Roman"/>
          <w:sz w:val="28"/>
          <w:szCs w:val="28"/>
          <w:lang w:eastAsia="ru-RU"/>
        </w:rPr>
        <w:t>семей</w:t>
      </w:r>
      <w:r w:rsidRPr="007B46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F6E437E" w14:textId="7B79D206" w:rsidR="00976DE7" w:rsidRDefault="00976DE7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Расходы детальности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автономной некоммерческой организации в целях финансового обеспечения затрат, связанных с осуществлением деятельности по предоставлению комплексной услуги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методик и технологических про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предполагаются в общей сумме 17 640,99721 тыс. рублей в год, из них: </w:t>
      </w:r>
    </w:p>
    <w:p w14:paraId="21B74579" w14:textId="005CE645" w:rsidR="00976DE7" w:rsidRDefault="00976DE7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оплата труда с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начисления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выплаты по оплате труда и иными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работникам, работающим по трудовому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общей сумме 16 008,99721 тыс. рублей или 90,7% от общего объема расходов;</w:t>
      </w:r>
    </w:p>
    <w:p w14:paraId="73765375" w14:textId="00394145" w:rsidR="00976DE7" w:rsidRPr="00976DE7" w:rsidRDefault="00976DE7" w:rsidP="00976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плата юридических и бухгалтерских услуг для обеспечения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384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00000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или 2,2 % от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общего объема расходов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61998A2" w14:textId="3709511F" w:rsidR="00976DE7" w:rsidRPr="00976DE7" w:rsidRDefault="00976DE7" w:rsidP="00976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плата коммунальных услуг (водоснабжение, водоотведение, электроснабжение, теплоснабжение)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600,00000 тыс. руб. или 3,4 %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от общего объема расходов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F0174F0" w14:textId="016E07EC" w:rsidR="00976DE7" w:rsidRPr="00976DE7" w:rsidRDefault="00976DE7" w:rsidP="00976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плата услуг связи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услуг банка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рекламных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услуг по разработке сайта и технического сопровождения работы сайта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324,00000 тыс. руб. или 1,8%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от общего объема расходов</w:t>
      </w:r>
    </w:p>
    <w:p w14:paraId="749A184F" w14:textId="41D349F2" w:rsidR="00976DE7" w:rsidRPr="00976DE7" w:rsidRDefault="00976DE7" w:rsidP="00976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Оплата приобретения материальных запасов (канцелярские и хозяйственно-бытовые товары)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120,00000 тыс. рублей или 0,7% от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общего объема расходов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6A39498" w14:textId="44E973D1" w:rsidR="00976DE7" w:rsidRPr="00976DE7" w:rsidRDefault="00976DE7" w:rsidP="00976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Уплата налогов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144,00000 тыс. руб. или 0,8%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от общего объема расходов;</w:t>
      </w:r>
    </w:p>
    <w:p w14:paraId="06FAA7D5" w14:textId="013F016D" w:rsidR="00976DE7" w:rsidRDefault="00976DE7" w:rsidP="00976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Оплата услуг по текущему ремонту помещений, 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60,00000 тыс. рублей или 0,3%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от общего объема расходов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E316665" w14:textId="77777777" w:rsidR="002A7705" w:rsidRDefault="00976DE7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Планируемое количество детей </w:t>
      </w:r>
      <w:r w:rsidR="00EE0292">
        <w:rPr>
          <w:rFonts w:ascii="Times New Roman" w:eastAsia="Times New Roman" w:hAnsi="Times New Roman"/>
          <w:sz w:val="28"/>
          <w:szCs w:val="28"/>
          <w:lang w:eastAsia="ru-RU"/>
        </w:rPr>
        <w:t xml:space="preserve">в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93 человека. </w:t>
      </w:r>
    </w:p>
    <w:p w14:paraId="519C8FB2" w14:textId="3C076D3A" w:rsidR="00A465B7" w:rsidRDefault="002A7705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7B4681">
        <w:rPr>
          <w:rFonts w:ascii="Times New Roman" w:eastAsia="Times New Roman" w:hAnsi="Times New Roman"/>
          <w:sz w:val="28"/>
          <w:szCs w:val="28"/>
          <w:lang w:eastAsia="ru-RU"/>
        </w:rPr>
        <w:t xml:space="preserve">тоимость оказания комплексной услуги одному ребенку из расчета 5 занятий в день и курсом на 15 дней </w:t>
      </w:r>
      <w:r w:rsidR="00A465B7">
        <w:rPr>
          <w:rFonts w:ascii="Times New Roman" w:eastAsia="Times New Roman" w:hAnsi="Times New Roman"/>
          <w:sz w:val="28"/>
          <w:szCs w:val="28"/>
          <w:lang w:eastAsia="ru-RU"/>
        </w:rPr>
        <w:t xml:space="preserve">(без субсидирования из краевого бюджета) </w:t>
      </w:r>
      <w:r w:rsidR="001F0F25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 w:rsidR="007B46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4681" w:rsidRPr="007B4681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="007B46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B4681" w:rsidRPr="007B4681">
        <w:rPr>
          <w:rFonts w:ascii="Times New Roman" w:eastAsia="Times New Roman" w:hAnsi="Times New Roman"/>
          <w:sz w:val="28"/>
          <w:szCs w:val="28"/>
          <w:lang w:eastAsia="ru-RU"/>
        </w:rPr>
        <w:t>68814</w:t>
      </w:r>
      <w:r w:rsidR="007B468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</w:t>
      </w:r>
      <w:r w:rsidR="00A465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484F47D" w14:textId="6176DC2B" w:rsidR="002C6D89" w:rsidRDefault="00701A5F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предоставления субсидии в сумме 15 700 487,52 рублей или 89% от расходов получателя субсидии, с</w:t>
      </w:r>
      <w:r w:rsidR="00A465B7" w:rsidRPr="00A465B7">
        <w:rPr>
          <w:rFonts w:ascii="Times New Roman" w:eastAsia="Times New Roman" w:hAnsi="Times New Roman"/>
          <w:sz w:val="28"/>
          <w:szCs w:val="28"/>
          <w:lang w:eastAsia="ru-RU"/>
        </w:rPr>
        <w:t>тоимость оказания комплексной услуги одному ребенку из расчета 5 занятий в день и курсом на 15 дней</w:t>
      </w:r>
      <w:r w:rsidR="00A465B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составит 20,86570 тыс. рублей.</w:t>
      </w:r>
    </w:p>
    <w:p w14:paraId="1460B311" w14:textId="6B170CAC" w:rsidR="00976DE7" w:rsidRDefault="00976DE7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Субсидирование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автономной некоммерческой организации в целях финансового обеспечения затрат, связанных с осуществлением деятельности по предоставлению комплексной услуги по нейрологопедической коррекции и реабилитации, профилактике психоречевых нарушений у детей с использованием высокотехнологичных немедицинских аппаратных методик и технологических про-грамм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позволит сделать услугу доступной не только </w:t>
      </w:r>
      <w:r w:rsidRPr="00976DE7">
        <w:rPr>
          <w:rFonts w:ascii="Times New Roman" w:eastAsia="Times New Roman" w:hAnsi="Times New Roman"/>
          <w:sz w:val="28"/>
          <w:szCs w:val="28"/>
          <w:lang w:eastAsia="ru-RU"/>
        </w:rPr>
        <w:t>отдельным категориям детей на льготной основе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но и для всех </w:t>
      </w:r>
      <w:r w:rsidR="00EE4687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нуждающихся в оказании данной услуги.</w:t>
      </w:r>
    </w:p>
    <w:p w14:paraId="0416C1E2" w14:textId="03F61A8C" w:rsidR="002F5F0C" w:rsidRDefault="00F93F98" w:rsidP="00F93F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F98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оценивающим эффективность предоставления субсидии из краевого бюджета, является </w:t>
      </w:r>
      <w:r w:rsidRPr="00F93F9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33000" w:rsidRPr="00F33000">
        <w:rPr>
          <w:rFonts w:ascii="Times New Roman" w:eastAsia="Times New Roman" w:hAnsi="Times New Roman"/>
          <w:sz w:val="28"/>
          <w:szCs w:val="28"/>
          <w:lang w:eastAsia="ru-RU"/>
        </w:rPr>
        <w:t>Количество детей отдельных категорий (дети-инвалиды; дети из малообеспеченных и многодетных семей), получивших комплексную услугу по нейрологопедической коррекции и реабилитации, профи</w:t>
      </w:r>
      <w:r w:rsidR="00F33000" w:rsidRPr="00F330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лактике психореч</w:t>
      </w:r>
      <w:r w:rsidR="00F33000">
        <w:rPr>
          <w:rFonts w:ascii="Times New Roman" w:eastAsia="Times New Roman" w:hAnsi="Times New Roman"/>
          <w:sz w:val="28"/>
          <w:szCs w:val="28"/>
          <w:lang w:eastAsia="ru-RU"/>
        </w:rPr>
        <w:t>евых нарушений у детей с исполь</w:t>
      </w:r>
      <w:r w:rsidR="00F33000" w:rsidRPr="00F33000">
        <w:rPr>
          <w:rFonts w:ascii="Times New Roman" w:eastAsia="Times New Roman" w:hAnsi="Times New Roman"/>
          <w:sz w:val="28"/>
          <w:szCs w:val="28"/>
          <w:lang w:eastAsia="ru-RU"/>
        </w:rPr>
        <w:t>зованием высокотехнологичных немедицинских аппаратных методик и технологических прог</w:t>
      </w:r>
      <w:r w:rsidR="00F33000">
        <w:rPr>
          <w:rFonts w:ascii="Times New Roman" w:eastAsia="Times New Roman" w:hAnsi="Times New Roman"/>
          <w:sz w:val="28"/>
          <w:szCs w:val="28"/>
          <w:lang w:eastAsia="ru-RU"/>
        </w:rPr>
        <w:t>рамм бесплатно, не менее 50%</w:t>
      </w:r>
      <w:r w:rsidR="001F0F25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F33000">
        <w:rPr>
          <w:rFonts w:ascii="Times New Roman" w:eastAsia="Times New Roman" w:hAnsi="Times New Roman"/>
          <w:sz w:val="28"/>
          <w:szCs w:val="28"/>
          <w:lang w:eastAsia="ru-RU"/>
        </w:rPr>
        <w:t xml:space="preserve"> ко</w:t>
      </w:r>
      <w:r w:rsidR="006B2D2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F33000" w:rsidRPr="00F33000">
        <w:rPr>
          <w:rFonts w:ascii="Times New Roman" w:eastAsia="Times New Roman" w:hAnsi="Times New Roman"/>
          <w:sz w:val="28"/>
          <w:szCs w:val="28"/>
          <w:lang w:eastAsia="ru-RU"/>
        </w:rPr>
        <w:t>ичества детей, запланированного на год</w:t>
      </w:r>
      <w:r w:rsidRPr="00F93F9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30623E8" w14:textId="51A1C48C" w:rsidR="002C6D89" w:rsidRPr="00D51D4D" w:rsidRDefault="002C6D89" w:rsidP="002C6D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4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проект постановления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для проведения независимой антикоррупционной экспертизы </w:t>
      </w:r>
      <w:r w:rsidR="00A465B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A208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51D4D" w:rsidRPr="00D51D4D">
        <w:rPr>
          <w:rFonts w:ascii="Times New Roman" w:eastAsia="Times New Roman" w:hAnsi="Times New Roman"/>
          <w:sz w:val="28"/>
          <w:szCs w:val="28"/>
          <w:lang w:eastAsia="ru-RU"/>
        </w:rPr>
        <w:t>.02.2021</w:t>
      </w:r>
      <w:r w:rsidRPr="00D51D4D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</w:t>
      </w:r>
      <w:r w:rsidR="00F3300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20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51D4D" w:rsidRPr="00D51D4D">
        <w:rPr>
          <w:rFonts w:ascii="Times New Roman" w:eastAsia="Times New Roman" w:hAnsi="Times New Roman"/>
          <w:sz w:val="28"/>
          <w:szCs w:val="28"/>
          <w:lang w:eastAsia="ru-RU"/>
        </w:rPr>
        <w:t>.02.2021</w:t>
      </w:r>
      <w:r w:rsidRPr="00D51D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5D5D840F" w14:textId="77777777" w:rsidR="008936EA" w:rsidRPr="00D51D4D" w:rsidRDefault="008936EA" w:rsidP="008936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4D">
        <w:rPr>
          <w:rFonts w:ascii="Times New Roman" w:eastAsia="Times New Roman" w:hAnsi="Times New Roman"/>
          <w:sz w:val="28"/>
          <w:szCs w:val="28"/>
          <w:lang w:eastAsia="ru-RU"/>
        </w:rPr>
        <w:t>Проект постановления Правительства Камчатского края не подлежит оценке регулирующего воздействия в соответствии с постановлением Правительства Камчатского края от 06.06.2013 № 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sectPr w:rsidR="008936EA" w:rsidRPr="00D51D4D" w:rsidSect="007842F1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2C8D9" w14:textId="77777777" w:rsidR="001D3F95" w:rsidRDefault="001D3F95" w:rsidP="001D3F95">
      <w:pPr>
        <w:spacing w:after="0" w:line="240" w:lineRule="auto"/>
      </w:pPr>
      <w:r>
        <w:separator/>
      </w:r>
    </w:p>
  </w:endnote>
  <w:endnote w:type="continuationSeparator" w:id="0">
    <w:p w14:paraId="6344939D" w14:textId="77777777" w:rsidR="001D3F95" w:rsidRDefault="001D3F95" w:rsidP="001D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C89A4" w14:textId="77777777" w:rsidR="001D3F95" w:rsidRDefault="001D3F95" w:rsidP="001D3F95">
      <w:pPr>
        <w:spacing w:after="0" w:line="240" w:lineRule="auto"/>
      </w:pPr>
      <w:r>
        <w:separator/>
      </w:r>
    </w:p>
  </w:footnote>
  <w:footnote w:type="continuationSeparator" w:id="0">
    <w:p w14:paraId="1E9BCACA" w14:textId="77777777" w:rsidR="001D3F95" w:rsidRDefault="001D3F95" w:rsidP="001D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9F5"/>
    <w:multiLevelType w:val="hybridMultilevel"/>
    <w:tmpl w:val="A046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9D7F73"/>
    <w:multiLevelType w:val="hybridMultilevel"/>
    <w:tmpl w:val="02A6F574"/>
    <w:lvl w:ilvl="0" w:tplc="B0C02404">
      <w:start w:val="1"/>
      <w:numFmt w:val="decimal"/>
      <w:lvlText w:val="%1)"/>
      <w:lvlJc w:val="left"/>
      <w:pPr>
        <w:ind w:left="9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66202ED"/>
    <w:multiLevelType w:val="hybridMultilevel"/>
    <w:tmpl w:val="C65084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86E2C"/>
    <w:multiLevelType w:val="hybridMultilevel"/>
    <w:tmpl w:val="BB42753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6" w15:restartNumberingAfterBreak="0">
    <w:nsid w:val="0C69575D"/>
    <w:multiLevelType w:val="hybridMultilevel"/>
    <w:tmpl w:val="8A323000"/>
    <w:lvl w:ilvl="0" w:tplc="BBFAD9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C913840"/>
    <w:multiLevelType w:val="hybridMultilevel"/>
    <w:tmpl w:val="60BA2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36704"/>
    <w:multiLevelType w:val="hybridMultilevel"/>
    <w:tmpl w:val="570CC6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2405E"/>
    <w:multiLevelType w:val="hybridMultilevel"/>
    <w:tmpl w:val="0E621E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37F23"/>
    <w:multiLevelType w:val="hybridMultilevel"/>
    <w:tmpl w:val="4B2EB3EA"/>
    <w:lvl w:ilvl="0" w:tplc="DD5810F4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285D57"/>
    <w:multiLevelType w:val="hybridMultilevel"/>
    <w:tmpl w:val="2ABAA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33394"/>
    <w:multiLevelType w:val="hybridMultilevel"/>
    <w:tmpl w:val="1904368C"/>
    <w:lvl w:ilvl="0" w:tplc="F79004B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7337B2"/>
    <w:multiLevelType w:val="hybridMultilevel"/>
    <w:tmpl w:val="8E20CCD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76F04"/>
    <w:multiLevelType w:val="hybridMultilevel"/>
    <w:tmpl w:val="5B0E8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90AA1"/>
    <w:multiLevelType w:val="hybridMultilevel"/>
    <w:tmpl w:val="625AA014"/>
    <w:lvl w:ilvl="0" w:tplc="B06C9E8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7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17F73"/>
    <w:multiLevelType w:val="hybridMultilevel"/>
    <w:tmpl w:val="466A9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912B24"/>
    <w:multiLevelType w:val="hybridMultilevel"/>
    <w:tmpl w:val="8E560668"/>
    <w:lvl w:ilvl="0" w:tplc="041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35BE0A52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3" w15:restartNumberingAfterBreak="0">
    <w:nsid w:val="3C5E2CD5"/>
    <w:multiLevelType w:val="hybridMultilevel"/>
    <w:tmpl w:val="FC329A26"/>
    <w:lvl w:ilvl="0" w:tplc="D1D2F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80733E"/>
    <w:multiLevelType w:val="hybridMultilevel"/>
    <w:tmpl w:val="DB6085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5B03F3A"/>
    <w:multiLevelType w:val="hybridMultilevel"/>
    <w:tmpl w:val="48F0B73A"/>
    <w:lvl w:ilvl="0" w:tplc="DAFED9F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2CC9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82F7BE1"/>
    <w:multiLevelType w:val="hybridMultilevel"/>
    <w:tmpl w:val="04C8B29A"/>
    <w:lvl w:ilvl="0" w:tplc="88A00AE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4D2AD5C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323B5"/>
    <w:multiLevelType w:val="hybridMultilevel"/>
    <w:tmpl w:val="32567714"/>
    <w:lvl w:ilvl="0" w:tplc="31BC86A2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01F7465"/>
    <w:multiLevelType w:val="hybridMultilevel"/>
    <w:tmpl w:val="635087C6"/>
    <w:lvl w:ilvl="0" w:tplc="3A7AD68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505FC"/>
    <w:multiLevelType w:val="hybridMultilevel"/>
    <w:tmpl w:val="92E61DD8"/>
    <w:lvl w:ilvl="0" w:tplc="BA08538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362242B"/>
    <w:multiLevelType w:val="hybridMultilevel"/>
    <w:tmpl w:val="4350BC12"/>
    <w:lvl w:ilvl="0" w:tplc="7A60422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6D0BFD"/>
    <w:multiLevelType w:val="hybridMultilevel"/>
    <w:tmpl w:val="EC062470"/>
    <w:lvl w:ilvl="0" w:tplc="2938C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56D7677"/>
    <w:multiLevelType w:val="hybridMultilevel"/>
    <w:tmpl w:val="DA00CEFC"/>
    <w:lvl w:ilvl="0" w:tplc="C9182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5F20296C"/>
    <w:multiLevelType w:val="hybridMultilevel"/>
    <w:tmpl w:val="CC989A3A"/>
    <w:lvl w:ilvl="0" w:tplc="DC8C7F9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F306E0E"/>
    <w:multiLevelType w:val="hybridMultilevel"/>
    <w:tmpl w:val="6E32CCC8"/>
    <w:lvl w:ilvl="0" w:tplc="88A00AE8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FAC882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97CCE"/>
    <w:multiLevelType w:val="hybridMultilevel"/>
    <w:tmpl w:val="7B1C7C7C"/>
    <w:lvl w:ilvl="0" w:tplc="88A00AE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31BC86A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41" w15:restartNumberingAfterBreak="0">
    <w:nsid w:val="66B90898"/>
    <w:multiLevelType w:val="hybridMultilevel"/>
    <w:tmpl w:val="EDB4ABFE"/>
    <w:lvl w:ilvl="0" w:tplc="81483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E713B6D"/>
    <w:multiLevelType w:val="hybridMultilevel"/>
    <w:tmpl w:val="FAC2775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B5D7B"/>
    <w:multiLevelType w:val="hybridMultilevel"/>
    <w:tmpl w:val="E9EA440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123D2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40"/>
  </w:num>
  <w:num w:numId="5">
    <w:abstractNumId w:val="36"/>
  </w:num>
  <w:num w:numId="6">
    <w:abstractNumId w:val="33"/>
  </w:num>
  <w:num w:numId="7">
    <w:abstractNumId w:val="1"/>
  </w:num>
  <w:num w:numId="8">
    <w:abstractNumId w:val="25"/>
  </w:num>
  <w:num w:numId="9">
    <w:abstractNumId w:val="29"/>
  </w:num>
  <w:num w:numId="10">
    <w:abstractNumId w:val="17"/>
  </w:num>
  <w:num w:numId="11">
    <w:abstractNumId w:val="45"/>
  </w:num>
  <w:num w:numId="12">
    <w:abstractNumId w:val="43"/>
  </w:num>
  <w:num w:numId="13">
    <w:abstractNumId w:val="0"/>
  </w:num>
  <w:num w:numId="14">
    <w:abstractNumId w:val="6"/>
  </w:num>
  <w:num w:numId="15">
    <w:abstractNumId w:val="27"/>
  </w:num>
  <w:num w:numId="16">
    <w:abstractNumId w:val="31"/>
  </w:num>
  <w:num w:numId="17">
    <w:abstractNumId w:val="41"/>
  </w:num>
  <w:num w:numId="18">
    <w:abstractNumId w:val="46"/>
  </w:num>
  <w:num w:numId="19">
    <w:abstractNumId w:val="34"/>
  </w:num>
  <w:num w:numId="20">
    <w:abstractNumId w:val="20"/>
  </w:num>
  <w:num w:numId="21">
    <w:abstractNumId w:val="9"/>
  </w:num>
  <w:num w:numId="22">
    <w:abstractNumId w:val="23"/>
  </w:num>
  <w:num w:numId="23">
    <w:abstractNumId w:val="8"/>
  </w:num>
  <w:num w:numId="24">
    <w:abstractNumId w:val="32"/>
  </w:num>
  <w:num w:numId="25">
    <w:abstractNumId w:val="44"/>
  </w:num>
  <w:num w:numId="26">
    <w:abstractNumId w:val="2"/>
  </w:num>
  <w:num w:numId="27">
    <w:abstractNumId w:val="19"/>
  </w:num>
  <w:num w:numId="28">
    <w:abstractNumId w:val="37"/>
  </w:num>
  <w:num w:numId="29">
    <w:abstractNumId w:val="35"/>
  </w:num>
  <w:num w:numId="30">
    <w:abstractNumId w:val="14"/>
  </w:num>
  <w:num w:numId="31">
    <w:abstractNumId w:val="42"/>
  </w:num>
  <w:num w:numId="32">
    <w:abstractNumId w:val="12"/>
  </w:num>
  <w:num w:numId="33">
    <w:abstractNumId w:val="13"/>
  </w:num>
  <w:num w:numId="34">
    <w:abstractNumId w:val="18"/>
  </w:num>
  <w:num w:numId="35">
    <w:abstractNumId w:val="11"/>
  </w:num>
  <w:num w:numId="36">
    <w:abstractNumId w:val="3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8"/>
  </w:num>
  <w:num w:numId="40">
    <w:abstractNumId w:val="24"/>
  </w:num>
  <w:num w:numId="41">
    <w:abstractNumId w:val="15"/>
  </w:num>
  <w:num w:numId="42">
    <w:abstractNumId w:val="30"/>
  </w:num>
  <w:num w:numId="43">
    <w:abstractNumId w:val="28"/>
  </w:num>
  <w:num w:numId="44">
    <w:abstractNumId w:val="26"/>
  </w:num>
  <w:num w:numId="45">
    <w:abstractNumId w:val="4"/>
  </w:num>
  <w:num w:numId="46">
    <w:abstractNumId w:val="1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7B"/>
    <w:rsid w:val="00004B47"/>
    <w:rsid w:val="000074DA"/>
    <w:rsid w:val="00007AD6"/>
    <w:rsid w:val="00013635"/>
    <w:rsid w:val="00031846"/>
    <w:rsid w:val="00035C14"/>
    <w:rsid w:val="00040D4C"/>
    <w:rsid w:val="0005036A"/>
    <w:rsid w:val="000532F4"/>
    <w:rsid w:val="0005378F"/>
    <w:rsid w:val="00060A9E"/>
    <w:rsid w:val="00067EF6"/>
    <w:rsid w:val="00076614"/>
    <w:rsid w:val="000769B7"/>
    <w:rsid w:val="00077FD6"/>
    <w:rsid w:val="000807DC"/>
    <w:rsid w:val="000857B2"/>
    <w:rsid w:val="00086C6A"/>
    <w:rsid w:val="00087193"/>
    <w:rsid w:val="00087B39"/>
    <w:rsid w:val="000908F5"/>
    <w:rsid w:val="00090B27"/>
    <w:rsid w:val="00093AF8"/>
    <w:rsid w:val="000951CE"/>
    <w:rsid w:val="00095B84"/>
    <w:rsid w:val="0009668A"/>
    <w:rsid w:val="00097292"/>
    <w:rsid w:val="000A0525"/>
    <w:rsid w:val="000A0C29"/>
    <w:rsid w:val="000A27C2"/>
    <w:rsid w:val="000A3B80"/>
    <w:rsid w:val="000A576C"/>
    <w:rsid w:val="000A5EC2"/>
    <w:rsid w:val="000A76A8"/>
    <w:rsid w:val="000C25F5"/>
    <w:rsid w:val="000D7287"/>
    <w:rsid w:val="000D7805"/>
    <w:rsid w:val="000E2EAA"/>
    <w:rsid w:val="000E701E"/>
    <w:rsid w:val="000E795A"/>
    <w:rsid w:val="000F2AF2"/>
    <w:rsid w:val="000F4FAD"/>
    <w:rsid w:val="0010319D"/>
    <w:rsid w:val="001069B0"/>
    <w:rsid w:val="00114A7F"/>
    <w:rsid w:val="001229CD"/>
    <w:rsid w:val="00124F62"/>
    <w:rsid w:val="00126288"/>
    <w:rsid w:val="001277E6"/>
    <w:rsid w:val="00127ED5"/>
    <w:rsid w:val="001379E8"/>
    <w:rsid w:val="0014450A"/>
    <w:rsid w:val="00144827"/>
    <w:rsid w:val="001451BA"/>
    <w:rsid w:val="001662B3"/>
    <w:rsid w:val="001717F1"/>
    <w:rsid w:val="00173AD2"/>
    <w:rsid w:val="00174DD4"/>
    <w:rsid w:val="00177460"/>
    <w:rsid w:val="00180408"/>
    <w:rsid w:val="001833B0"/>
    <w:rsid w:val="00183E5E"/>
    <w:rsid w:val="001843E5"/>
    <w:rsid w:val="0019180F"/>
    <w:rsid w:val="00192F96"/>
    <w:rsid w:val="00197EFF"/>
    <w:rsid w:val="001A065B"/>
    <w:rsid w:val="001A1C36"/>
    <w:rsid w:val="001A2088"/>
    <w:rsid w:val="001A3A44"/>
    <w:rsid w:val="001A3FA2"/>
    <w:rsid w:val="001A6CD3"/>
    <w:rsid w:val="001B3B82"/>
    <w:rsid w:val="001B5C24"/>
    <w:rsid w:val="001C6A59"/>
    <w:rsid w:val="001C7D06"/>
    <w:rsid w:val="001C7DE2"/>
    <w:rsid w:val="001D3F95"/>
    <w:rsid w:val="001D47A8"/>
    <w:rsid w:val="001E0F16"/>
    <w:rsid w:val="001E178C"/>
    <w:rsid w:val="001E2DD1"/>
    <w:rsid w:val="001E70F6"/>
    <w:rsid w:val="001E7CED"/>
    <w:rsid w:val="001F0177"/>
    <w:rsid w:val="001F0F25"/>
    <w:rsid w:val="001F4779"/>
    <w:rsid w:val="001F6385"/>
    <w:rsid w:val="001F7749"/>
    <w:rsid w:val="002028B4"/>
    <w:rsid w:val="00204571"/>
    <w:rsid w:val="00211A3B"/>
    <w:rsid w:val="00212B92"/>
    <w:rsid w:val="00214167"/>
    <w:rsid w:val="002141E4"/>
    <w:rsid w:val="0022209B"/>
    <w:rsid w:val="002252D7"/>
    <w:rsid w:val="00227D4E"/>
    <w:rsid w:val="0023017A"/>
    <w:rsid w:val="00230D0F"/>
    <w:rsid w:val="00232B8C"/>
    <w:rsid w:val="00234D82"/>
    <w:rsid w:val="00235EBA"/>
    <w:rsid w:val="00236447"/>
    <w:rsid w:val="00236CCF"/>
    <w:rsid w:val="00236D9A"/>
    <w:rsid w:val="00236EB1"/>
    <w:rsid w:val="00237F6F"/>
    <w:rsid w:val="002410FF"/>
    <w:rsid w:val="0024227C"/>
    <w:rsid w:val="002474D7"/>
    <w:rsid w:val="00251CFA"/>
    <w:rsid w:val="0025565B"/>
    <w:rsid w:val="002556C3"/>
    <w:rsid w:val="0025747B"/>
    <w:rsid w:val="00260F8D"/>
    <w:rsid w:val="00267384"/>
    <w:rsid w:val="002679CD"/>
    <w:rsid w:val="00276372"/>
    <w:rsid w:val="00280460"/>
    <w:rsid w:val="002833DF"/>
    <w:rsid w:val="00284BE9"/>
    <w:rsid w:val="00287AB2"/>
    <w:rsid w:val="00291B1F"/>
    <w:rsid w:val="002921F6"/>
    <w:rsid w:val="0029372D"/>
    <w:rsid w:val="002A09C1"/>
    <w:rsid w:val="002A0D79"/>
    <w:rsid w:val="002A29E8"/>
    <w:rsid w:val="002A3068"/>
    <w:rsid w:val="002A3642"/>
    <w:rsid w:val="002A6D0F"/>
    <w:rsid w:val="002A7705"/>
    <w:rsid w:val="002B2BF2"/>
    <w:rsid w:val="002B2CC6"/>
    <w:rsid w:val="002B5BAB"/>
    <w:rsid w:val="002C204E"/>
    <w:rsid w:val="002C6969"/>
    <w:rsid w:val="002C6D89"/>
    <w:rsid w:val="002D342C"/>
    <w:rsid w:val="002D602E"/>
    <w:rsid w:val="002E3820"/>
    <w:rsid w:val="002E45F5"/>
    <w:rsid w:val="002E5FB1"/>
    <w:rsid w:val="002E6456"/>
    <w:rsid w:val="002E7EE5"/>
    <w:rsid w:val="002F0899"/>
    <w:rsid w:val="002F4899"/>
    <w:rsid w:val="002F5F0C"/>
    <w:rsid w:val="00306324"/>
    <w:rsid w:val="0031428C"/>
    <w:rsid w:val="003152B7"/>
    <w:rsid w:val="00315AF9"/>
    <w:rsid w:val="00315BE2"/>
    <w:rsid w:val="00317380"/>
    <w:rsid w:val="0032259F"/>
    <w:rsid w:val="003240DF"/>
    <w:rsid w:val="00324212"/>
    <w:rsid w:val="0032590E"/>
    <w:rsid w:val="003337EF"/>
    <w:rsid w:val="00334395"/>
    <w:rsid w:val="00335D3A"/>
    <w:rsid w:val="00336217"/>
    <w:rsid w:val="00341A91"/>
    <w:rsid w:val="00343CF3"/>
    <w:rsid w:val="00347D4A"/>
    <w:rsid w:val="00353988"/>
    <w:rsid w:val="00356186"/>
    <w:rsid w:val="00356987"/>
    <w:rsid w:val="00361FF7"/>
    <w:rsid w:val="0036273F"/>
    <w:rsid w:val="00365646"/>
    <w:rsid w:val="00370007"/>
    <w:rsid w:val="00375C76"/>
    <w:rsid w:val="00377FAE"/>
    <w:rsid w:val="003817D6"/>
    <w:rsid w:val="00382099"/>
    <w:rsid w:val="00386014"/>
    <w:rsid w:val="003914E1"/>
    <w:rsid w:val="003915F6"/>
    <w:rsid w:val="00394717"/>
    <w:rsid w:val="0039509E"/>
    <w:rsid w:val="003A0D90"/>
    <w:rsid w:val="003A562A"/>
    <w:rsid w:val="003A56A2"/>
    <w:rsid w:val="003A6C5D"/>
    <w:rsid w:val="003B14DB"/>
    <w:rsid w:val="003B15FF"/>
    <w:rsid w:val="003B21CF"/>
    <w:rsid w:val="003B77CF"/>
    <w:rsid w:val="003C3312"/>
    <w:rsid w:val="003C5209"/>
    <w:rsid w:val="003D4618"/>
    <w:rsid w:val="003D71B7"/>
    <w:rsid w:val="003E338D"/>
    <w:rsid w:val="003E7824"/>
    <w:rsid w:val="003F0C04"/>
    <w:rsid w:val="003F3C17"/>
    <w:rsid w:val="003F45C8"/>
    <w:rsid w:val="003F5906"/>
    <w:rsid w:val="003F5F04"/>
    <w:rsid w:val="003F63CC"/>
    <w:rsid w:val="00406B6F"/>
    <w:rsid w:val="004076D2"/>
    <w:rsid w:val="00413ED2"/>
    <w:rsid w:val="00414CBB"/>
    <w:rsid w:val="0041655C"/>
    <w:rsid w:val="00416835"/>
    <w:rsid w:val="00417701"/>
    <w:rsid w:val="004226CB"/>
    <w:rsid w:val="00433DD4"/>
    <w:rsid w:val="004353C5"/>
    <w:rsid w:val="004365C6"/>
    <w:rsid w:val="00441CB0"/>
    <w:rsid w:val="00444DDA"/>
    <w:rsid w:val="004501C5"/>
    <w:rsid w:val="00452C30"/>
    <w:rsid w:val="00457B2C"/>
    <w:rsid w:val="004618DF"/>
    <w:rsid w:val="004625BB"/>
    <w:rsid w:val="00464EEB"/>
    <w:rsid w:val="00471935"/>
    <w:rsid w:val="004736D2"/>
    <w:rsid w:val="00477864"/>
    <w:rsid w:val="0048664D"/>
    <w:rsid w:val="0048665C"/>
    <w:rsid w:val="004A3E31"/>
    <w:rsid w:val="004B0B68"/>
    <w:rsid w:val="004B195F"/>
    <w:rsid w:val="004B5C6C"/>
    <w:rsid w:val="004B72CA"/>
    <w:rsid w:val="004C08B9"/>
    <w:rsid w:val="004C193F"/>
    <w:rsid w:val="004C3556"/>
    <w:rsid w:val="004C3A5F"/>
    <w:rsid w:val="004C6C6B"/>
    <w:rsid w:val="004D2C76"/>
    <w:rsid w:val="004D2C7C"/>
    <w:rsid w:val="004D5B26"/>
    <w:rsid w:val="004E386F"/>
    <w:rsid w:val="004F5580"/>
    <w:rsid w:val="00502A27"/>
    <w:rsid w:val="0051043A"/>
    <w:rsid w:val="00514C09"/>
    <w:rsid w:val="005211C8"/>
    <w:rsid w:val="00524227"/>
    <w:rsid w:val="00526258"/>
    <w:rsid w:val="00527E32"/>
    <w:rsid w:val="00540985"/>
    <w:rsid w:val="00542624"/>
    <w:rsid w:val="00545764"/>
    <w:rsid w:val="00546F99"/>
    <w:rsid w:val="00550021"/>
    <w:rsid w:val="0055109C"/>
    <w:rsid w:val="00553D29"/>
    <w:rsid w:val="00557959"/>
    <w:rsid w:val="00560061"/>
    <w:rsid w:val="00563EB9"/>
    <w:rsid w:val="00564302"/>
    <w:rsid w:val="00565A9C"/>
    <w:rsid w:val="00566F58"/>
    <w:rsid w:val="00570DA7"/>
    <w:rsid w:val="00572785"/>
    <w:rsid w:val="005818E0"/>
    <w:rsid w:val="00581C35"/>
    <w:rsid w:val="00582866"/>
    <w:rsid w:val="00587FC4"/>
    <w:rsid w:val="005A19B0"/>
    <w:rsid w:val="005A3922"/>
    <w:rsid w:val="005A6319"/>
    <w:rsid w:val="005B2795"/>
    <w:rsid w:val="005B4FDE"/>
    <w:rsid w:val="005B6661"/>
    <w:rsid w:val="005C02DB"/>
    <w:rsid w:val="005C146E"/>
    <w:rsid w:val="005C648D"/>
    <w:rsid w:val="005C73CB"/>
    <w:rsid w:val="005C7C1C"/>
    <w:rsid w:val="005D7EE7"/>
    <w:rsid w:val="005E4B2C"/>
    <w:rsid w:val="005E72F0"/>
    <w:rsid w:val="005E7697"/>
    <w:rsid w:val="005F2D12"/>
    <w:rsid w:val="005F44BD"/>
    <w:rsid w:val="00600FD1"/>
    <w:rsid w:val="006027F3"/>
    <w:rsid w:val="00603899"/>
    <w:rsid w:val="0060394C"/>
    <w:rsid w:val="006057B0"/>
    <w:rsid w:val="00607021"/>
    <w:rsid w:val="00607657"/>
    <w:rsid w:val="00610476"/>
    <w:rsid w:val="00611FA9"/>
    <w:rsid w:val="006204B6"/>
    <w:rsid w:val="0062158F"/>
    <w:rsid w:val="00622F42"/>
    <w:rsid w:val="0063002C"/>
    <w:rsid w:val="00630DBF"/>
    <w:rsid w:val="00631701"/>
    <w:rsid w:val="00632916"/>
    <w:rsid w:val="006456DA"/>
    <w:rsid w:val="00645899"/>
    <w:rsid w:val="00647802"/>
    <w:rsid w:val="00650BE3"/>
    <w:rsid w:val="006547FB"/>
    <w:rsid w:val="006602CF"/>
    <w:rsid w:val="00661C7F"/>
    <w:rsid w:val="00664664"/>
    <w:rsid w:val="006703C4"/>
    <w:rsid w:val="006765EA"/>
    <w:rsid w:val="006778C4"/>
    <w:rsid w:val="00681678"/>
    <w:rsid w:val="006922F5"/>
    <w:rsid w:val="006A24A6"/>
    <w:rsid w:val="006A2713"/>
    <w:rsid w:val="006A64D4"/>
    <w:rsid w:val="006B2D21"/>
    <w:rsid w:val="006C0191"/>
    <w:rsid w:val="006C501D"/>
    <w:rsid w:val="006C70BF"/>
    <w:rsid w:val="006D01D4"/>
    <w:rsid w:val="006E0D68"/>
    <w:rsid w:val="006E2939"/>
    <w:rsid w:val="006F1B64"/>
    <w:rsid w:val="006F501C"/>
    <w:rsid w:val="006F6E20"/>
    <w:rsid w:val="00701A5F"/>
    <w:rsid w:val="0070327F"/>
    <w:rsid w:val="00710F81"/>
    <w:rsid w:val="00720D43"/>
    <w:rsid w:val="007240A6"/>
    <w:rsid w:val="00726E59"/>
    <w:rsid w:val="00730BF9"/>
    <w:rsid w:val="007350B1"/>
    <w:rsid w:val="007351A6"/>
    <w:rsid w:val="007358FC"/>
    <w:rsid w:val="00735DB4"/>
    <w:rsid w:val="007402D0"/>
    <w:rsid w:val="007428A7"/>
    <w:rsid w:val="00743162"/>
    <w:rsid w:val="0074487B"/>
    <w:rsid w:val="0074675B"/>
    <w:rsid w:val="00752178"/>
    <w:rsid w:val="00753076"/>
    <w:rsid w:val="00753B45"/>
    <w:rsid w:val="007572E0"/>
    <w:rsid w:val="0076432F"/>
    <w:rsid w:val="00765283"/>
    <w:rsid w:val="00776835"/>
    <w:rsid w:val="00777546"/>
    <w:rsid w:val="007842F1"/>
    <w:rsid w:val="00785DC4"/>
    <w:rsid w:val="007909CD"/>
    <w:rsid w:val="00791AE4"/>
    <w:rsid w:val="007971AC"/>
    <w:rsid w:val="007A2C19"/>
    <w:rsid w:val="007A4000"/>
    <w:rsid w:val="007A51B9"/>
    <w:rsid w:val="007A58F3"/>
    <w:rsid w:val="007A5F79"/>
    <w:rsid w:val="007B0BC7"/>
    <w:rsid w:val="007B14CE"/>
    <w:rsid w:val="007B1C87"/>
    <w:rsid w:val="007B4681"/>
    <w:rsid w:val="007B688D"/>
    <w:rsid w:val="007C2267"/>
    <w:rsid w:val="007D211D"/>
    <w:rsid w:val="007D50C9"/>
    <w:rsid w:val="007E4657"/>
    <w:rsid w:val="007F02AC"/>
    <w:rsid w:val="007F2950"/>
    <w:rsid w:val="007F2C98"/>
    <w:rsid w:val="007F36CC"/>
    <w:rsid w:val="007F4E42"/>
    <w:rsid w:val="007F5E0A"/>
    <w:rsid w:val="0080015E"/>
    <w:rsid w:val="00800D90"/>
    <w:rsid w:val="00806065"/>
    <w:rsid w:val="00806F61"/>
    <w:rsid w:val="0080733B"/>
    <w:rsid w:val="0081037A"/>
    <w:rsid w:val="00810A8F"/>
    <w:rsid w:val="0081233E"/>
    <w:rsid w:val="008144B6"/>
    <w:rsid w:val="00825BA6"/>
    <w:rsid w:val="008277EA"/>
    <w:rsid w:val="00833F59"/>
    <w:rsid w:val="00836C76"/>
    <w:rsid w:val="0084063C"/>
    <w:rsid w:val="00842AE7"/>
    <w:rsid w:val="00847F42"/>
    <w:rsid w:val="0085798F"/>
    <w:rsid w:val="00866CFE"/>
    <w:rsid w:val="0086717A"/>
    <w:rsid w:val="00867279"/>
    <w:rsid w:val="00871EB9"/>
    <w:rsid w:val="0087424F"/>
    <w:rsid w:val="00875124"/>
    <w:rsid w:val="008754AB"/>
    <w:rsid w:val="00876223"/>
    <w:rsid w:val="00876498"/>
    <w:rsid w:val="008848D5"/>
    <w:rsid w:val="00885819"/>
    <w:rsid w:val="00891538"/>
    <w:rsid w:val="00892609"/>
    <w:rsid w:val="008936EA"/>
    <w:rsid w:val="008951B5"/>
    <w:rsid w:val="008A07B3"/>
    <w:rsid w:val="008A0F3C"/>
    <w:rsid w:val="008A2BB8"/>
    <w:rsid w:val="008A5B70"/>
    <w:rsid w:val="008A78AA"/>
    <w:rsid w:val="008B23F0"/>
    <w:rsid w:val="008B2D0E"/>
    <w:rsid w:val="008B4724"/>
    <w:rsid w:val="008B69FF"/>
    <w:rsid w:val="008C33F2"/>
    <w:rsid w:val="008C4FD4"/>
    <w:rsid w:val="008C6F0A"/>
    <w:rsid w:val="008C7E2F"/>
    <w:rsid w:val="008D19E7"/>
    <w:rsid w:val="008D39D4"/>
    <w:rsid w:val="008D5852"/>
    <w:rsid w:val="008E0D5A"/>
    <w:rsid w:val="008E2797"/>
    <w:rsid w:val="008F08B2"/>
    <w:rsid w:val="008F472E"/>
    <w:rsid w:val="00902FAC"/>
    <w:rsid w:val="00903E96"/>
    <w:rsid w:val="0090439A"/>
    <w:rsid w:val="009050E6"/>
    <w:rsid w:val="00905FF7"/>
    <w:rsid w:val="00910296"/>
    <w:rsid w:val="009120B0"/>
    <w:rsid w:val="00914B3B"/>
    <w:rsid w:val="009207C7"/>
    <w:rsid w:val="00925458"/>
    <w:rsid w:val="0092643A"/>
    <w:rsid w:val="00926BB6"/>
    <w:rsid w:val="009334B3"/>
    <w:rsid w:val="0094241A"/>
    <w:rsid w:val="00950739"/>
    <w:rsid w:val="00951427"/>
    <w:rsid w:val="00951660"/>
    <w:rsid w:val="00955C14"/>
    <w:rsid w:val="00961DEB"/>
    <w:rsid w:val="00961E7D"/>
    <w:rsid w:val="00964CEF"/>
    <w:rsid w:val="009650B2"/>
    <w:rsid w:val="0096763D"/>
    <w:rsid w:val="009704C8"/>
    <w:rsid w:val="00972347"/>
    <w:rsid w:val="00976DE7"/>
    <w:rsid w:val="00980E88"/>
    <w:rsid w:val="009822DA"/>
    <w:rsid w:val="00983003"/>
    <w:rsid w:val="00987D9A"/>
    <w:rsid w:val="009900D6"/>
    <w:rsid w:val="009933CE"/>
    <w:rsid w:val="00993836"/>
    <w:rsid w:val="009964C4"/>
    <w:rsid w:val="0099693F"/>
    <w:rsid w:val="00996A6A"/>
    <w:rsid w:val="009A0171"/>
    <w:rsid w:val="009A0FEC"/>
    <w:rsid w:val="009A2170"/>
    <w:rsid w:val="009A4EB3"/>
    <w:rsid w:val="009A5089"/>
    <w:rsid w:val="009B310A"/>
    <w:rsid w:val="009C5790"/>
    <w:rsid w:val="009C68DA"/>
    <w:rsid w:val="009D39C5"/>
    <w:rsid w:val="009D4379"/>
    <w:rsid w:val="009E1FF0"/>
    <w:rsid w:val="009E6DDD"/>
    <w:rsid w:val="009F06BB"/>
    <w:rsid w:val="00A005EC"/>
    <w:rsid w:val="00A014C1"/>
    <w:rsid w:val="00A10138"/>
    <w:rsid w:val="00A1373A"/>
    <w:rsid w:val="00A159EE"/>
    <w:rsid w:val="00A16560"/>
    <w:rsid w:val="00A171A7"/>
    <w:rsid w:val="00A17F2E"/>
    <w:rsid w:val="00A2088D"/>
    <w:rsid w:val="00A20F18"/>
    <w:rsid w:val="00A23803"/>
    <w:rsid w:val="00A23D7B"/>
    <w:rsid w:val="00A30C1C"/>
    <w:rsid w:val="00A34187"/>
    <w:rsid w:val="00A36645"/>
    <w:rsid w:val="00A422DB"/>
    <w:rsid w:val="00A465B7"/>
    <w:rsid w:val="00A5285C"/>
    <w:rsid w:val="00A529BF"/>
    <w:rsid w:val="00A53314"/>
    <w:rsid w:val="00A60566"/>
    <w:rsid w:val="00A6223C"/>
    <w:rsid w:val="00A62AF5"/>
    <w:rsid w:val="00A66837"/>
    <w:rsid w:val="00A821CD"/>
    <w:rsid w:val="00A82A47"/>
    <w:rsid w:val="00A82C32"/>
    <w:rsid w:val="00A85BCB"/>
    <w:rsid w:val="00A869E7"/>
    <w:rsid w:val="00A87228"/>
    <w:rsid w:val="00A91FBE"/>
    <w:rsid w:val="00A9286C"/>
    <w:rsid w:val="00A94B95"/>
    <w:rsid w:val="00A97BDA"/>
    <w:rsid w:val="00AA1BF1"/>
    <w:rsid w:val="00AA4F49"/>
    <w:rsid w:val="00AA5A24"/>
    <w:rsid w:val="00AA715B"/>
    <w:rsid w:val="00AB4931"/>
    <w:rsid w:val="00AD22AE"/>
    <w:rsid w:val="00AD47C5"/>
    <w:rsid w:val="00AD71D2"/>
    <w:rsid w:val="00AE0134"/>
    <w:rsid w:val="00AE0F48"/>
    <w:rsid w:val="00AF1C8F"/>
    <w:rsid w:val="00B018A8"/>
    <w:rsid w:val="00B02D59"/>
    <w:rsid w:val="00B03219"/>
    <w:rsid w:val="00B06CF4"/>
    <w:rsid w:val="00B07997"/>
    <w:rsid w:val="00B07DFD"/>
    <w:rsid w:val="00B116DE"/>
    <w:rsid w:val="00B1423E"/>
    <w:rsid w:val="00B1492E"/>
    <w:rsid w:val="00B167FC"/>
    <w:rsid w:val="00B17723"/>
    <w:rsid w:val="00B17C11"/>
    <w:rsid w:val="00B20763"/>
    <w:rsid w:val="00B20C6F"/>
    <w:rsid w:val="00B21291"/>
    <w:rsid w:val="00B24538"/>
    <w:rsid w:val="00B26419"/>
    <w:rsid w:val="00B3092A"/>
    <w:rsid w:val="00B3764B"/>
    <w:rsid w:val="00B42C7F"/>
    <w:rsid w:val="00B43F0A"/>
    <w:rsid w:val="00B44719"/>
    <w:rsid w:val="00B52143"/>
    <w:rsid w:val="00B5246D"/>
    <w:rsid w:val="00B642BD"/>
    <w:rsid w:val="00B65316"/>
    <w:rsid w:val="00B65553"/>
    <w:rsid w:val="00B70832"/>
    <w:rsid w:val="00B70B57"/>
    <w:rsid w:val="00B7362F"/>
    <w:rsid w:val="00B819B7"/>
    <w:rsid w:val="00B823E3"/>
    <w:rsid w:val="00B8261E"/>
    <w:rsid w:val="00B82E37"/>
    <w:rsid w:val="00B860F2"/>
    <w:rsid w:val="00BA153E"/>
    <w:rsid w:val="00BA487C"/>
    <w:rsid w:val="00BA708C"/>
    <w:rsid w:val="00BB194B"/>
    <w:rsid w:val="00BB41B9"/>
    <w:rsid w:val="00BB771D"/>
    <w:rsid w:val="00BC0ED2"/>
    <w:rsid w:val="00BC3A6C"/>
    <w:rsid w:val="00BC50FB"/>
    <w:rsid w:val="00BC5807"/>
    <w:rsid w:val="00BD02AD"/>
    <w:rsid w:val="00BD4C3E"/>
    <w:rsid w:val="00BE290D"/>
    <w:rsid w:val="00BE2E84"/>
    <w:rsid w:val="00BE35C2"/>
    <w:rsid w:val="00BE549B"/>
    <w:rsid w:val="00BE7DAB"/>
    <w:rsid w:val="00BF2FFB"/>
    <w:rsid w:val="00BF63AD"/>
    <w:rsid w:val="00BF6A8F"/>
    <w:rsid w:val="00C00DF5"/>
    <w:rsid w:val="00C051A2"/>
    <w:rsid w:val="00C07014"/>
    <w:rsid w:val="00C117AD"/>
    <w:rsid w:val="00C14AE2"/>
    <w:rsid w:val="00C160F1"/>
    <w:rsid w:val="00C1682B"/>
    <w:rsid w:val="00C22749"/>
    <w:rsid w:val="00C22E8A"/>
    <w:rsid w:val="00C33241"/>
    <w:rsid w:val="00C420F1"/>
    <w:rsid w:val="00C42732"/>
    <w:rsid w:val="00C44179"/>
    <w:rsid w:val="00C4506E"/>
    <w:rsid w:val="00C4593B"/>
    <w:rsid w:val="00C51D9F"/>
    <w:rsid w:val="00C5240D"/>
    <w:rsid w:val="00C5410C"/>
    <w:rsid w:val="00C56652"/>
    <w:rsid w:val="00C57F2C"/>
    <w:rsid w:val="00C63A95"/>
    <w:rsid w:val="00C6690B"/>
    <w:rsid w:val="00C677C2"/>
    <w:rsid w:val="00C715B0"/>
    <w:rsid w:val="00C73B2F"/>
    <w:rsid w:val="00C73B5A"/>
    <w:rsid w:val="00C740FC"/>
    <w:rsid w:val="00C76044"/>
    <w:rsid w:val="00C77A00"/>
    <w:rsid w:val="00C81A3D"/>
    <w:rsid w:val="00C8270A"/>
    <w:rsid w:val="00C83C7C"/>
    <w:rsid w:val="00C92294"/>
    <w:rsid w:val="00C92D69"/>
    <w:rsid w:val="00CA2AAD"/>
    <w:rsid w:val="00CA46F7"/>
    <w:rsid w:val="00CA7D65"/>
    <w:rsid w:val="00CB1587"/>
    <w:rsid w:val="00CB3386"/>
    <w:rsid w:val="00CB45D3"/>
    <w:rsid w:val="00CC1251"/>
    <w:rsid w:val="00CC20CC"/>
    <w:rsid w:val="00CD2B2F"/>
    <w:rsid w:val="00CD446A"/>
    <w:rsid w:val="00CD7513"/>
    <w:rsid w:val="00CE3559"/>
    <w:rsid w:val="00CE374D"/>
    <w:rsid w:val="00CF0CFE"/>
    <w:rsid w:val="00CF1D40"/>
    <w:rsid w:val="00CF1F2D"/>
    <w:rsid w:val="00CF41B8"/>
    <w:rsid w:val="00CF52AB"/>
    <w:rsid w:val="00CF7586"/>
    <w:rsid w:val="00CF78A4"/>
    <w:rsid w:val="00D05010"/>
    <w:rsid w:val="00D07E86"/>
    <w:rsid w:val="00D1299E"/>
    <w:rsid w:val="00D13206"/>
    <w:rsid w:val="00D14E02"/>
    <w:rsid w:val="00D251E8"/>
    <w:rsid w:val="00D25232"/>
    <w:rsid w:val="00D30C92"/>
    <w:rsid w:val="00D32B84"/>
    <w:rsid w:val="00D33852"/>
    <w:rsid w:val="00D36E42"/>
    <w:rsid w:val="00D44AA0"/>
    <w:rsid w:val="00D455A3"/>
    <w:rsid w:val="00D51D4D"/>
    <w:rsid w:val="00D53D54"/>
    <w:rsid w:val="00D54B43"/>
    <w:rsid w:val="00D605D4"/>
    <w:rsid w:val="00D61AAB"/>
    <w:rsid w:val="00D63418"/>
    <w:rsid w:val="00D70E31"/>
    <w:rsid w:val="00D71631"/>
    <w:rsid w:val="00D72404"/>
    <w:rsid w:val="00D76929"/>
    <w:rsid w:val="00D77D71"/>
    <w:rsid w:val="00D842A2"/>
    <w:rsid w:val="00D87B82"/>
    <w:rsid w:val="00D903D2"/>
    <w:rsid w:val="00D91413"/>
    <w:rsid w:val="00D9369B"/>
    <w:rsid w:val="00D9377B"/>
    <w:rsid w:val="00D93E9D"/>
    <w:rsid w:val="00D97631"/>
    <w:rsid w:val="00DA4B9B"/>
    <w:rsid w:val="00DA4F42"/>
    <w:rsid w:val="00DA5BA7"/>
    <w:rsid w:val="00DA701C"/>
    <w:rsid w:val="00DB075B"/>
    <w:rsid w:val="00DB4970"/>
    <w:rsid w:val="00DB4F9F"/>
    <w:rsid w:val="00DB637D"/>
    <w:rsid w:val="00DC3A2A"/>
    <w:rsid w:val="00DC48F0"/>
    <w:rsid w:val="00DC69DB"/>
    <w:rsid w:val="00DD2E42"/>
    <w:rsid w:val="00DD50FC"/>
    <w:rsid w:val="00DD6290"/>
    <w:rsid w:val="00DD7FA9"/>
    <w:rsid w:val="00DE0DA3"/>
    <w:rsid w:val="00DE75FC"/>
    <w:rsid w:val="00DF2EE1"/>
    <w:rsid w:val="00DF35C3"/>
    <w:rsid w:val="00E065DF"/>
    <w:rsid w:val="00E07D8E"/>
    <w:rsid w:val="00E102A2"/>
    <w:rsid w:val="00E11C44"/>
    <w:rsid w:val="00E17D8A"/>
    <w:rsid w:val="00E2030F"/>
    <w:rsid w:val="00E22CAD"/>
    <w:rsid w:val="00E235C4"/>
    <w:rsid w:val="00E2479A"/>
    <w:rsid w:val="00E308F6"/>
    <w:rsid w:val="00E50A22"/>
    <w:rsid w:val="00E52A5D"/>
    <w:rsid w:val="00E5348A"/>
    <w:rsid w:val="00E672BB"/>
    <w:rsid w:val="00E73372"/>
    <w:rsid w:val="00E73D7E"/>
    <w:rsid w:val="00E7620B"/>
    <w:rsid w:val="00E801B7"/>
    <w:rsid w:val="00E8186D"/>
    <w:rsid w:val="00E819DB"/>
    <w:rsid w:val="00E81E54"/>
    <w:rsid w:val="00E82248"/>
    <w:rsid w:val="00E832C9"/>
    <w:rsid w:val="00E83D70"/>
    <w:rsid w:val="00E84B87"/>
    <w:rsid w:val="00E84E41"/>
    <w:rsid w:val="00E8533A"/>
    <w:rsid w:val="00E9197B"/>
    <w:rsid w:val="00E93E0C"/>
    <w:rsid w:val="00E95674"/>
    <w:rsid w:val="00E95B30"/>
    <w:rsid w:val="00EA3311"/>
    <w:rsid w:val="00EA4454"/>
    <w:rsid w:val="00EA4617"/>
    <w:rsid w:val="00EB090D"/>
    <w:rsid w:val="00EB6083"/>
    <w:rsid w:val="00EB7C00"/>
    <w:rsid w:val="00EC2408"/>
    <w:rsid w:val="00EC557E"/>
    <w:rsid w:val="00ED1178"/>
    <w:rsid w:val="00ED1567"/>
    <w:rsid w:val="00ED558F"/>
    <w:rsid w:val="00ED6ABE"/>
    <w:rsid w:val="00EE0292"/>
    <w:rsid w:val="00EE08D9"/>
    <w:rsid w:val="00EE4687"/>
    <w:rsid w:val="00EE701A"/>
    <w:rsid w:val="00EF6646"/>
    <w:rsid w:val="00EF7334"/>
    <w:rsid w:val="00F027D0"/>
    <w:rsid w:val="00F074C4"/>
    <w:rsid w:val="00F13508"/>
    <w:rsid w:val="00F13948"/>
    <w:rsid w:val="00F167E2"/>
    <w:rsid w:val="00F21EFC"/>
    <w:rsid w:val="00F313E2"/>
    <w:rsid w:val="00F31E1F"/>
    <w:rsid w:val="00F33000"/>
    <w:rsid w:val="00F3616C"/>
    <w:rsid w:val="00F36431"/>
    <w:rsid w:val="00F37CC0"/>
    <w:rsid w:val="00F42540"/>
    <w:rsid w:val="00F4485E"/>
    <w:rsid w:val="00F557DE"/>
    <w:rsid w:val="00F55E05"/>
    <w:rsid w:val="00F606B4"/>
    <w:rsid w:val="00F620EC"/>
    <w:rsid w:val="00F62F52"/>
    <w:rsid w:val="00F664CB"/>
    <w:rsid w:val="00F67F2E"/>
    <w:rsid w:val="00F716F9"/>
    <w:rsid w:val="00F75114"/>
    <w:rsid w:val="00F81D51"/>
    <w:rsid w:val="00F840C6"/>
    <w:rsid w:val="00F85EBF"/>
    <w:rsid w:val="00F91439"/>
    <w:rsid w:val="00F928F3"/>
    <w:rsid w:val="00F9350A"/>
    <w:rsid w:val="00F93907"/>
    <w:rsid w:val="00F93F98"/>
    <w:rsid w:val="00F947AB"/>
    <w:rsid w:val="00F95D68"/>
    <w:rsid w:val="00F9752E"/>
    <w:rsid w:val="00FA3533"/>
    <w:rsid w:val="00FA3914"/>
    <w:rsid w:val="00FB485F"/>
    <w:rsid w:val="00FB62A0"/>
    <w:rsid w:val="00FC319D"/>
    <w:rsid w:val="00FC7483"/>
    <w:rsid w:val="00FD2748"/>
    <w:rsid w:val="00FD593A"/>
    <w:rsid w:val="00FD625C"/>
    <w:rsid w:val="00FD6E1A"/>
    <w:rsid w:val="00FE1625"/>
    <w:rsid w:val="00FE1E3C"/>
    <w:rsid w:val="00FE6310"/>
    <w:rsid w:val="00FF1675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832E5"/>
  <w15:docId w15:val="{82DD7F17-A636-4B02-B907-24E4B496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locked/>
    <w:rsid w:val="0045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  <w:style w:type="paragraph" w:customStyle="1" w:styleId="ConsPlusNormal">
    <w:name w:val="ConsPlusNormal"/>
    <w:rsid w:val="00441C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semiHidden/>
    <w:unhideWhenUsed/>
    <w:rsid w:val="00A20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C7C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C7C1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C7C1C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7C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C7C1C"/>
    <w:rPr>
      <w:b/>
      <w:bCs/>
      <w:lang w:eastAsia="en-US"/>
    </w:rPr>
  </w:style>
  <w:style w:type="paragraph" w:styleId="af4">
    <w:name w:val="header"/>
    <w:basedOn w:val="a"/>
    <w:link w:val="af5"/>
    <w:uiPriority w:val="99"/>
    <w:unhideWhenUsed/>
    <w:rsid w:val="001D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D3F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AF06-F6B3-4C1A-BBDE-41A655CC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11</Pages>
  <Words>2568</Words>
  <Characters>19500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Кирпунова Анна Андреевна</cp:lastModifiedBy>
  <cp:revision>46</cp:revision>
  <cp:lastPrinted>2021-02-15T06:18:00Z</cp:lastPrinted>
  <dcterms:created xsi:type="dcterms:W3CDTF">2021-02-04T04:01:00Z</dcterms:created>
  <dcterms:modified xsi:type="dcterms:W3CDTF">2021-02-15T06:19:00Z</dcterms:modified>
</cp:coreProperties>
</file>