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2840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28406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284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284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E62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284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E62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E62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2840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28406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284067">
            <w:pPr>
              <w:spacing w:after="0" w:line="276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28406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28406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E62439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28406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BC7529" w:rsidP="003133F1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C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313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98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6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BC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</w:t>
            </w:r>
            <w:r w:rsidR="00196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B0EFE" w:rsidRPr="006B0E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0EFE" w:rsidRPr="006B0E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Постановлению Правительства Камчатского края от 24.11.2008 </w:t>
            </w:r>
            <w:r w:rsidR="006B0E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6B0EFE" w:rsidRPr="006B0E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385-П "Об утверждении Примерного положения о системе оплаты труда работников государственных учреждений, подведомственных Министерству здравоохранения Камчатского края"</w:t>
            </w:r>
            <w:r w:rsidRPr="00BC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28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28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D08" w:rsidRDefault="00E37D08" w:rsidP="0028406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28406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28406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70FE" w:rsidRDefault="007270FE" w:rsidP="0042792D">
      <w:pPr>
        <w:pStyle w:val="ad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92D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9" w:history="1">
        <w:r w:rsidRPr="0042792D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приложение</w:t>
        </w:r>
      </w:hyperlink>
      <w:r w:rsidRPr="0042792D">
        <w:rPr>
          <w:rFonts w:ascii="Times New Roman" w:hAnsi="Times New Roman" w:cs="Times New Roman"/>
          <w:bCs/>
          <w:sz w:val="28"/>
          <w:szCs w:val="28"/>
        </w:rPr>
        <w:t xml:space="preserve"> к Постановлению Правительства Камчатского края от 24.11.2008 N 385-П "Об утверждении Примерного положения о системе оплаты труда работников государственных учреждений, подведомственных Министерству здравоохранения Камчатского края" изменени</w:t>
      </w:r>
      <w:r w:rsidR="00016690">
        <w:rPr>
          <w:rFonts w:ascii="Times New Roman" w:hAnsi="Times New Roman" w:cs="Times New Roman"/>
          <w:bCs/>
          <w:sz w:val="28"/>
          <w:szCs w:val="28"/>
        </w:rPr>
        <w:t>я</w:t>
      </w:r>
      <w:r w:rsidRPr="0042792D">
        <w:rPr>
          <w:rFonts w:ascii="Times New Roman" w:hAnsi="Times New Roman" w:cs="Times New Roman"/>
          <w:bCs/>
          <w:sz w:val="28"/>
          <w:szCs w:val="28"/>
        </w:rPr>
        <w:t xml:space="preserve">, изложив его в редакции согласно </w:t>
      </w:r>
      <w:hyperlink r:id="rId10" w:history="1">
        <w:r w:rsidRPr="0042792D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приложению</w:t>
        </w:r>
      </w:hyperlink>
      <w:r w:rsidRPr="004279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42792D" w:rsidRPr="0042792D" w:rsidRDefault="0042792D" w:rsidP="0042792D">
      <w:pPr>
        <w:pStyle w:val="ad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92D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7270FE" w:rsidRDefault="007270FE" w:rsidP="0028406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D77" w:rsidRPr="007270FE" w:rsidRDefault="00CD3D77" w:rsidP="0028406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28406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2792D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2792D" w:rsidRPr="00033533" w:rsidRDefault="0042792D" w:rsidP="0042792D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2792D" w:rsidRPr="00076132" w:rsidRDefault="0042792D" w:rsidP="0042792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2792D" w:rsidRPr="00076132" w:rsidRDefault="0042792D" w:rsidP="0042792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42792D" w:rsidRDefault="0042792D" w:rsidP="0042792D">
            <w:pPr>
              <w:tabs>
                <w:tab w:val="left" w:pos="193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2792D" w:rsidRPr="002F3844" w:rsidRDefault="0042792D" w:rsidP="0042792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E37D08" w:rsidRDefault="00E37D08" w:rsidP="0028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244" w:rsidRDefault="00284067" w:rsidP="00CE4244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E4244">
        <w:rPr>
          <w:rFonts w:ascii="Times New Roman" w:hAnsi="Times New Roman" w:cs="Times New Roman"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84067" w:rsidRPr="00284067" w:rsidRDefault="00284067" w:rsidP="00CE4244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Правительства</w:t>
      </w:r>
      <w:r w:rsidR="00CE4244">
        <w:rPr>
          <w:rFonts w:ascii="Times New Roman" w:hAnsi="Times New Roman" w:cs="Times New Roman"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284067" w:rsidRPr="00284067" w:rsidRDefault="00284067" w:rsidP="00CE4244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от 24.11.2008 № 385-П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284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47"/>
      <w:bookmarkEnd w:id="3"/>
      <w:r w:rsidRPr="00284067">
        <w:rPr>
          <w:rFonts w:ascii="Times New Roman" w:hAnsi="Times New Roman" w:cs="Times New Roman"/>
          <w:b/>
          <w:sz w:val="28"/>
          <w:szCs w:val="28"/>
        </w:rPr>
        <w:t>ПРИМЕРНОЕ ПОЛОЖЕНИЕ</w:t>
      </w:r>
    </w:p>
    <w:p w:rsidR="00284067" w:rsidRPr="00284067" w:rsidRDefault="00284067" w:rsidP="00284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О СИСТЕМЕ ОПЛАТЫ ТРУДА РАБОТНИКОВ</w:t>
      </w:r>
    </w:p>
    <w:p w:rsidR="00284067" w:rsidRPr="00284067" w:rsidRDefault="00284067" w:rsidP="00284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ГОСУДАРСТВЕННЫХ УЧРЕЖДЕНИЙ, ПОДВЕДОМСТВЕННЫХ</w:t>
      </w:r>
    </w:p>
    <w:p w:rsidR="00284067" w:rsidRPr="00284067" w:rsidRDefault="00284067" w:rsidP="00284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МИНИСТЕРСТВУ ЗДРАВООХРАНЕНИЯ КАМЧАТСКОГО КРАЯ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016690" w:rsidRDefault="00284067" w:rsidP="00CD78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69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1.1. Настоящее Примерное положение о системе оплаты труда работников государственных учреждений, подведомственных Министерству здравоохранения Камчатского края (далее - Примерное положение), разработано в соответствии с Трудовым кодексом Российской Федерации, </w:t>
      </w:r>
      <w:hyperlink r:id="rId11" w:history="1">
        <w:r w:rsidRPr="00E6243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284067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21.07.2008 № 221-П "О подготовке к введению отраслевых систем оплаты труда работников государственных учреждений Камчатского края" и включает в себя: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1) порядок применения окладов (должностных окладов), ставок заработной платы работников государственных учреждений, подведомственных Министерству здравоохранения Камчатского края (далее - учреждения);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2) перечень компенсационных выплат и порядок их применения;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3) перечень стимулирующих выплат и порядок их применения;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4) особенности оплаты труда руководителей, заместителей руководителей и главных бухгалтеров учреждений.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1.2. Система оплаты труда работников учреждений устанавливается и изменяется коллективными договорами, соглашениями, локальными нормативными актами в соответствии с требованиями трудового законодательства и иных нормативных правовых актов Российской Федерации и Камчатского края, содержащими нормы трудового права, с учетом: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1) единого тарифно-квалификационного справочника работ и профессий рабочих;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2) единого квалификационного справочника должностей руководителей, специалистов и служащих, квалификационного справочника должностей руководителей, специалистов и других служащих или профессиональных стандартов;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3) обеспечения государственных гарантий по оплате труда;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4) рекомендаций Российской трехсторонней комиссии по регулированию социально-трудовых отношений;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5) мнения представительного органа работников.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lastRenderedPageBreak/>
        <w:t>1.3. Работодатель заключает с работником трудовой договор ("эффективный контракт") или дополнительное соглашение к трудовому договору ("эффективному контракту"), в которых конкретизированы трудовые (должностные) обязанности работника, условия оплаты его труда, в том числе оклады (должностные оклады), ставки заработной платы, доплаты и надбавки, стимулирующие выплаты, показатели и критерии оценки эффективности деятельности для назначения стимулирующих выплат в зависимости от результатов и качества работы.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1.4. При утверждении Правительством Российской Федерации базовых окладов (базовых должностных окладов), базовых ставок</w:t>
      </w:r>
      <w:r w:rsidRPr="002840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>заработной платы</w:t>
      </w:r>
      <w:r w:rsidRPr="002840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>по профессиональным квалификационным группам (далее - ПКГ) оклады заработной платы работников учреждений, занимающих должности служащих (работающих по профессиям рабочих), входящих в эти ПКГ, устанавливаются в размере не ниже соответствующих базовых окладов (базовых должностных окладов), базовых ставок заработной платы.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1.5. Заработная плата работников учреждений предельными размерами не ограничивается.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1.6.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заработной платы в Камчатском крае.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1.7. Оплата труда работников учреждений,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1.8. Оплата труда работников учреждений при работе в форме дежурств на дому, в том числе в порядке совместительства, осуществляется с учетом особенностей учета рабочего времени при осуществлении медицинскими работниками дежурств на дому, предусмотренных Трудовым кодексом Российской Федерации и Положением об особенностях режима рабочего времени и учета рабочего времени при осуществлении медицинскими работниками учреждений здравоохранения дежурств на дому, утвержденным </w:t>
      </w:r>
      <w:hyperlink r:id="rId12" w:history="1">
        <w:r w:rsidRPr="006B0EF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28406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02.04.2014 № 148н.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1.9. Предельная доля расходов оплаты труда работников административно-управленческого и вспомогательного персонала в фонде оплаты труда учреждений устанавливается в размере не более 40 процентов.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Перечень должностей, относимых к основному, административно-управленческому и вспомогательному персоналу учреждений устанавливается приказом Министерства здравоохранения Камчатского края.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284067">
        <w:rPr>
          <w:rFonts w:ascii="Times New Roman" w:hAnsi="Times New Roman" w:cs="Times New Roman"/>
          <w:sz w:val="28"/>
          <w:szCs w:val="28"/>
        </w:rPr>
        <w:lastRenderedPageBreak/>
        <w:t>1.10. Расчетный среднемесячный уровень заработной платы работников учреждений, в том числе обеспечивающих деятельность Министерства здравоохранения Камчатского края (административно-хозяйственное, информационно-техническое и кадровое обеспечение, делопроизводство, бухгалтерский учет и отчетность), не должен превышать расчетный среднемесячный уровень оплаты труда государственных гражданских служащих Камчатского края и работников, замещающих должности, не являющиеся должностями государственной гражданской службы, Министерства здравоохранения Камчатского края (далее - работники Министерства).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3"/>
      <w:bookmarkEnd w:id="5"/>
      <w:r w:rsidRPr="00284067">
        <w:rPr>
          <w:rFonts w:ascii="Times New Roman" w:hAnsi="Times New Roman" w:cs="Times New Roman"/>
          <w:sz w:val="28"/>
          <w:szCs w:val="28"/>
        </w:rPr>
        <w:t>1.11. Расчетный среднемесячный уровень оплаты труда работников Министерства определяется путем деления установленного объема бюджетных ассигнований на оплату труда работников Министерства на численность работников Министерства в соответствии с утвержденным штатным расписанием и деления полученного результата на 12 (количество месяцев в году).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(количество месяцев в году).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В случае изменения в течение финансового года объема бюджетных ассигнований на оплату труда работников Министерства, работников учреждения и (или) численности работников Министерства, работников учреждения осуществляется перерасчет расчетного среднемесячного уровня оплаты труда работников Министерства и (или) расчетного среднемесячного уровня оплаты работников учреждения.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1.12. Положения </w:t>
      </w:r>
      <w:hyperlink w:anchor="P81" w:history="1">
        <w:r w:rsidRPr="006B0EF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частей 1.10</w:t>
        </w:r>
      </w:hyperlink>
      <w:r w:rsidRPr="006B0EF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3" w:history="1">
        <w:r w:rsidRPr="006B0EF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1.11</w:t>
        </w:r>
      </w:hyperlink>
      <w:r w:rsidRPr="00284067">
        <w:rPr>
          <w:rFonts w:ascii="Times New Roman" w:hAnsi="Times New Roman" w:cs="Times New Roman"/>
          <w:sz w:val="28"/>
          <w:szCs w:val="28"/>
        </w:rPr>
        <w:t xml:space="preserve"> настоящего раздела не распространяются на учреждения, имеющие в штатных расписаниях должности работников, в отношении которых актами Президента Российской Федерации или Правительства Российской Федерации установлены специальные требования к уровню оплаты их труда.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016690" w:rsidRDefault="00284067" w:rsidP="00CD78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690">
        <w:rPr>
          <w:rFonts w:ascii="Times New Roman" w:hAnsi="Times New Roman" w:cs="Times New Roman"/>
          <w:sz w:val="28"/>
          <w:szCs w:val="28"/>
        </w:rPr>
        <w:t>II. Порядок и условия оплаты труда работников учреждений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2.1. Системы оплаты труда работников учреждений включают в себя: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1) оклады (должностные оклады), ставки заработной платы,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2) выплаты компенсационного характера;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3) выплаты стимулирующего характера.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2.2. Согласно </w:t>
      </w:r>
      <w:hyperlink r:id="rId13" w:history="1">
        <w:r w:rsidRPr="006B0EF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129</w:t>
        </w:r>
      </w:hyperlink>
      <w:r w:rsidRPr="006B0EFE">
        <w:rPr>
          <w:rFonts w:ascii="Times New Roman" w:hAnsi="Times New Roman" w:cs="Times New Roman"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 окладом (должностным окладом) является фиксированный размер оплаты труда работника за исполнение трудовых (должностных) обязанностей определенной </w:t>
      </w:r>
      <w:r w:rsidRPr="00284067">
        <w:rPr>
          <w:rFonts w:ascii="Times New Roman" w:hAnsi="Times New Roman" w:cs="Times New Roman"/>
          <w:sz w:val="28"/>
          <w:szCs w:val="28"/>
        </w:rPr>
        <w:lastRenderedPageBreak/>
        <w:t>сложности за календарный месяц без учета компенсационных, стимулирующих и социальных выплат.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067">
        <w:rPr>
          <w:rFonts w:ascii="Times New Roman" w:hAnsi="Times New Roman" w:cs="Times New Roman"/>
          <w:sz w:val="28"/>
          <w:szCs w:val="28"/>
        </w:rPr>
        <w:t>2.2.(</w:t>
      </w:r>
      <w:proofErr w:type="gramEnd"/>
      <w:r w:rsidRPr="00284067">
        <w:rPr>
          <w:rFonts w:ascii="Times New Roman" w:hAnsi="Times New Roman" w:cs="Times New Roman"/>
          <w:sz w:val="28"/>
          <w:szCs w:val="28"/>
        </w:rPr>
        <w:t xml:space="preserve">1) Тарифная ставка - фиксированный размер оплаты труда работника за выполнение </w:t>
      </w:r>
      <w:hyperlink r:id="rId14" w:history="1">
        <w:r w:rsidRPr="006B0EF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нормы труда</w:t>
        </w:r>
      </w:hyperlink>
      <w:r w:rsidRPr="00284067">
        <w:rPr>
          <w:rFonts w:ascii="Times New Roman" w:hAnsi="Times New Roman" w:cs="Times New Roman"/>
          <w:sz w:val="28"/>
          <w:szCs w:val="28"/>
        </w:rPr>
        <w:t xml:space="preserve"> определенной сложности (квалификации) за единицу времени без учета компенсационных, стимулирующих и социальных выплат.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2.3. Фиксированные размеры окладов (должностных окладов), ставки заработной платы работников учреждений устанавливаются руководителем учреждения с учетом обеспечения их дифференциации в зависимости от требований к профессиональной подготовке и уровню квалификации, сложности выполняемых работ в разрезе ПКГ и квалификационных уровней ПКГ,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не ниже минимальных размеров окладов, установленных настоящим Примерным положением.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2.4. Размеры окладов (должностных окладов, ставок) к заработной плате работников учреждений устанавливаются на основе отнесения занимаемых ими должностей и профессий рабочих к ПКГ: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1) должностные оклады медицинских и фармацевтических работников учреждений устанавливаются на основе отнесения занимаемых ими должностей к ПКГ, утвержденным </w:t>
      </w:r>
      <w:hyperlink r:id="rId15" w:history="1">
        <w:r w:rsidRPr="006B0EF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28406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06.08.2007 № 526 "Об утверждении профессиональных квалификационных групп должностей медицинских и фармацевтических работников". Рекомендуемые минимальные размеры должностных окладов по ПКГ медицинских и фармацевтических работников учреждений утверждены </w:t>
      </w:r>
      <w:hyperlink w:anchor="P266" w:history="1">
        <w:r w:rsidRPr="006B0EF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1</w:t>
        </w:r>
      </w:hyperlink>
      <w:r w:rsidRPr="00284067">
        <w:rPr>
          <w:rFonts w:ascii="Times New Roman" w:hAnsi="Times New Roman" w:cs="Times New Roman"/>
          <w:sz w:val="28"/>
          <w:szCs w:val="28"/>
        </w:rPr>
        <w:t xml:space="preserve"> к настоящему Примерному положению;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2) должностные оклады работников, занятых в сфере здравоохранения и предоставления социальных услуг, устанавливаются на основе отнесения занимаемых ими должностей к ПКГ, утвержденным </w:t>
      </w:r>
      <w:hyperlink r:id="rId16" w:history="1">
        <w:r w:rsidRPr="006B0EF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28406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31.03.2008 № 149н "Об утверждении профессиональных квалификационных групп должностей работников, занятых в сфере здравоохранения и предоставления социальных услуг". Рекомендуемые минимальные размеры должностных окладов по ПКГ работников, занятых в сфере здравоохранения и предоставления социальных услуг, утверждены </w:t>
      </w:r>
      <w:hyperlink w:anchor="P367" w:history="1">
        <w:r w:rsidRPr="006B0EF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приложением </w:t>
        </w:r>
      </w:hyperlink>
      <w:r w:rsidRPr="00284067">
        <w:rPr>
          <w:rFonts w:ascii="Times New Roman" w:hAnsi="Times New Roman" w:cs="Times New Roman"/>
          <w:sz w:val="28"/>
          <w:szCs w:val="28"/>
        </w:rPr>
        <w:t>2 к настоящему Примерному положению;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3) должностные оклады педагогических работников в системе здравоохранения устанавливаются на основе отнесения занимаемых ими должностей к ПКГ, утвержденным </w:t>
      </w:r>
      <w:hyperlink r:id="rId17" w:history="1">
        <w:r w:rsidRPr="006B0EF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28406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05.05.2008 № 216н "Об </w:t>
      </w:r>
      <w:r w:rsidRPr="0028406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профессиональных квалификационных групп должностей работников образования". Рекомендуемые минимальные размеры должностных окладов по ПКГ педагогических работников в системе здравоохранения утверждены </w:t>
      </w:r>
      <w:hyperlink w:anchor="P408" w:history="1">
        <w:r w:rsidRPr="006B0EF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</w:t>
        </w:r>
        <w:r w:rsidRPr="006B0EFE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  <w:r w:rsidRPr="00284067">
        <w:rPr>
          <w:rFonts w:ascii="Times New Roman" w:hAnsi="Times New Roman" w:cs="Times New Roman"/>
          <w:sz w:val="28"/>
          <w:szCs w:val="28"/>
        </w:rPr>
        <w:t>3 к настоящему Примерному положению;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067">
        <w:rPr>
          <w:rFonts w:ascii="Times New Roman" w:hAnsi="Times New Roman" w:cs="Times New Roman"/>
          <w:sz w:val="28"/>
          <w:szCs w:val="28"/>
        </w:rPr>
        <w:t>3)(</w:t>
      </w:r>
      <w:proofErr w:type="gramEnd"/>
      <w:r w:rsidRPr="00284067">
        <w:rPr>
          <w:rFonts w:ascii="Times New Roman" w:hAnsi="Times New Roman" w:cs="Times New Roman"/>
          <w:sz w:val="28"/>
          <w:szCs w:val="28"/>
        </w:rPr>
        <w:t xml:space="preserve">1) Рекомендуемые размеры основных окладов (основных должностных окладов, основных ставок заработной платы) работников образовательного учреждения устанавливаются на основе отнесения занимаемых ими должностей к ПКГ в соответствии с </w:t>
      </w:r>
      <w:hyperlink w:anchor="P227" w:history="1">
        <w:r w:rsidRPr="00CC46E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</w:t>
        </w:r>
      </w:hyperlink>
      <w:r w:rsidR="00CC46EB"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CC46EB">
        <w:rPr>
          <w:rFonts w:ascii="Times New Roman" w:hAnsi="Times New Roman" w:cs="Times New Roman"/>
          <w:sz w:val="28"/>
          <w:szCs w:val="28"/>
        </w:rPr>
        <w:t>8</w:t>
      </w:r>
      <w:r w:rsidRPr="00284067">
        <w:rPr>
          <w:rFonts w:ascii="Times New Roman" w:hAnsi="Times New Roman" w:cs="Times New Roman"/>
          <w:sz w:val="28"/>
          <w:szCs w:val="28"/>
        </w:rPr>
        <w:t xml:space="preserve"> к настоящему Примерному положению.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067">
        <w:rPr>
          <w:rFonts w:ascii="Times New Roman" w:hAnsi="Times New Roman" w:cs="Times New Roman"/>
          <w:sz w:val="28"/>
          <w:szCs w:val="28"/>
        </w:rPr>
        <w:t>3)(</w:t>
      </w:r>
      <w:proofErr w:type="gramEnd"/>
      <w:r w:rsidRPr="00284067">
        <w:rPr>
          <w:rFonts w:ascii="Times New Roman" w:hAnsi="Times New Roman" w:cs="Times New Roman"/>
          <w:sz w:val="28"/>
          <w:szCs w:val="28"/>
        </w:rPr>
        <w:t>2) Оклады (должностные оклады, ставки заработной платы) руководящих и педагогических работников образовательного учреждения, исходя из которых исчисляется заработная плата руководящих и педагогических работников учреждений, определяются путем применения повышающих коэффициентов к основному окладу (основному должностному окладу, основной ставке заработной платы).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Рекомендуемые размеры повышающих коэффициентов уровня образования, стажа педагогической работы, квалификации педагогических работников образовательного учреждения устанавливаются в соответствии с приложением 9 к настоящему Примерному положению;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067">
        <w:rPr>
          <w:rFonts w:ascii="Times New Roman" w:hAnsi="Times New Roman" w:cs="Times New Roman"/>
          <w:sz w:val="28"/>
          <w:szCs w:val="28"/>
        </w:rPr>
        <w:t>3)(</w:t>
      </w:r>
      <w:proofErr w:type="gramEnd"/>
      <w:r w:rsidRPr="00284067">
        <w:rPr>
          <w:rFonts w:ascii="Times New Roman" w:hAnsi="Times New Roman" w:cs="Times New Roman"/>
          <w:sz w:val="28"/>
          <w:szCs w:val="28"/>
        </w:rPr>
        <w:t>3) С 1 сентября 2013 года в оклады (должностные оклады, ставки заработной платы) педагогических работников образовательного учреждения включается ежемесячная денежная компенсация на обеспечение книгоиздательской продукцией и периодическими изданиями, установленная по состоянию на 31 декабря 2012 года, в размере: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- 150 рублей для педагогических работников учреждений дополнительного профессионального образования;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- 100 рублей для педагогических работников.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При начислении иных стимулирующих и компенсационных выплат, устанавливаемых в процентном соотношении к окладу (должностному окладу, ставке заработной платы) применяется оклад (должностной оклад, ставка заработной платы) педагогических работников, определенный с учетом </w:t>
      </w:r>
      <w:r w:rsidR="00CC46EB">
        <w:rPr>
          <w:rFonts w:ascii="Times New Roman" w:hAnsi="Times New Roman" w:cs="Times New Roman"/>
          <w:sz w:val="28"/>
          <w:szCs w:val="28"/>
        </w:rPr>
        <w:t>и</w:t>
      </w:r>
      <w:r w:rsidRPr="0028406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8" w:history="1">
        <w:r w:rsidRPr="006B0EF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3)(2</w:t>
        </w:r>
      </w:hyperlink>
      <w:r w:rsidRPr="006B0EFE">
        <w:rPr>
          <w:rFonts w:ascii="Times New Roman" w:hAnsi="Times New Roman" w:cs="Times New Roman"/>
          <w:sz w:val="28"/>
          <w:szCs w:val="28"/>
        </w:rPr>
        <w:t xml:space="preserve">) и </w:t>
      </w:r>
      <w:hyperlink r:id="rId19" w:history="1">
        <w:r w:rsidRPr="006B0EF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3(3)</w:t>
        </w:r>
      </w:hyperlink>
      <w:r w:rsidRPr="00284067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4) должностные оклады, руководителей, специалистов и служащих устанавливаются на основе отнесения занимаемых ими общеотраслевых должностей служащих к ПКГ, утвержденным </w:t>
      </w:r>
      <w:hyperlink r:id="rId20" w:history="1">
        <w:r w:rsidRPr="006B0EF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28406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№ 247н "Об утверждении профессиональных квалификационных групп общеотраслевых должностей руководителей, специалистов и служащих". Рекомендуемые минимальные размеры должностных окладов по ПКГ руководителей, специалистов и служащих </w:t>
      </w:r>
      <w:r w:rsidRPr="006B0EFE">
        <w:rPr>
          <w:rFonts w:ascii="Times New Roman" w:hAnsi="Times New Roman" w:cs="Times New Roman"/>
          <w:sz w:val="28"/>
          <w:szCs w:val="28"/>
        </w:rPr>
        <w:t xml:space="preserve">утверждены </w:t>
      </w:r>
      <w:hyperlink w:anchor="P447" w:history="1">
        <w:r w:rsidRPr="006B0EF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приложением </w:t>
        </w:r>
      </w:hyperlink>
      <w:r w:rsidRPr="006B0EFE">
        <w:rPr>
          <w:rFonts w:ascii="Times New Roman" w:hAnsi="Times New Roman" w:cs="Times New Roman"/>
          <w:sz w:val="28"/>
          <w:szCs w:val="28"/>
        </w:rPr>
        <w:t xml:space="preserve">4 </w:t>
      </w:r>
      <w:r w:rsidRPr="00284067">
        <w:rPr>
          <w:rFonts w:ascii="Times New Roman" w:hAnsi="Times New Roman" w:cs="Times New Roman"/>
          <w:sz w:val="28"/>
          <w:szCs w:val="28"/>
        </w:rPr>
        <w:t>к настоящему Примерному положению;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lastRenderedPageBreak/>
        <w:t xml:space="preserve">5) оклады работников, работающих по общеотраслевым профессиям рабочих, устанавливаются на основе отнесения занимаемых ими общеотраслевых должностей к ПКГ, утвержденным </w:t>
      </w:r>
      <w:hyperlink r:id="rId21" w:history="1">
        <w:r w:rsidRPr="006B0EF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28406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№ 248н "Об утверждении профессиональных квалификационных групп общеотраслевых профессий рабочих". Рекомендуемые минимальные размеры окладов по ПКГ работников, занимающих должности общеотраслевых профессий рабочих, утверждены </w:t>
      </w:r>
      <w:hyperlink w:anchor="P522" w:history="1">
        <w:r w:rsidRPr="006B0EF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приложением </w:t>
        </w:r>
      </w:hyperlink>
      <w:r w:rsidRPr="006B0EFE">
        <w:rPr>
          <w:rFonts w:ascii="Times New Roman" w:hAnsi="Times New Roman" w:cs="Times New Roman"/>
          <w:sz w:val="28"/>
          <w:szCs w:val="28"/>
        </w:rPr>
        <w:t>5</w:t>
      </w:r>
      <w:r w:rsidRPr="00284067">
        <w:rPr>
          <w:rFonts w:ascii="Times New Roman" w:hAnsi="Times New Roman" w:cs="Times New Roman"/>
          <w:sz w:val="28"/>
          <w:szCs w:val="28"/>
        </w:rPr>
        <w:t xml:space="preserve"> к настоящему Примерному положению.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2.5. По должностям медицинских, фармацевтических работников, педагогических работников и должностям служащих, не вошедшим в ПКГ, размеры окладов (должностных окладов), устанавливаются по решению руководителя учреждения в зависимости от сложности выполняемых работ.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2.6. Перечень профессий высококвалифицированных рабочих, занятых на важных (особо важных) и ответственных (особо ответственных) работах, утвержден </w:t>
      </w:r>
      <w:hyperlink w:anchor="P567" w:history="1">
        <w:r w:rsidRPr="006B0EF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приложением </w:t>
        </w:r>
      </w:hyperlink>
      <w:r w:rsidRPr="006B0EFE">
        <w:rPr>
          <w:rFonts w:ascii="Times New Roman" w:hAnsi="Times New Roman" w:cs="Times New Roman"/>
          <w:sz w:val="28"/>
          <w:szCs w:val="28"/>
        </w:rPr>
        <w:t xml:space="preserve">6 </w:t>
      </w:r>
      <w:r w:rsidRPr="00284067">
        <w:rPr>
          <w:rFonts w:ascii="Times New Roman" w:hAnsi="Times New Roman" w:cs="Times New Roman"/>
          <w:sz w:val="28"/>
          <w:szCs w:val="28"/>
        </w:rPr>
        <w:t>к настоящему Примерному положению.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2.7. Размеры окладов (должностных окладов), размеры выплат компенсационного и стимулирующего характера устанавливаются в пределах годового фонда оплаты труда, утвержденного учреждению Министерством здравоохранения Камчатского края.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2.8. С учетом условий труда работникам учреждений устанавливаются выплаты компенсационного характера, предусмотренные </w:t>
      </w:r>
      <w:hyperlink w:anchor="P131" w:history="1">
        <w:r w:rsidRPr="006B0EF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IV</w:t>
        </w:r>
      </w:hyperlink>
      <w:r w:rsidRPr="006B0EFE">
        <w:rPr>
          <w:rFonts w:ascii="Times New Roman" w:hAnsi="Times New Roman" w:cs="Times New Roman"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>настоящего Примерного положения.</w:t>
      </w:r>
    </w:p>
    <w:p w:rsidR="00284067" w:rsidRPr="00284067" w:rsidRDefault="00284067" w:rsidP="006B0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2.9. Работникам учреждений устанавливаются выплаты стимулирующего характера, предусмотренные </w:t>
      </w:r>
      <w:hyperlink w:anchor="P168" w:history="1">
        <w:r w:rsidRPr="006B0EF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V</w:t>
        </w:r>
      </w:hyperlink>
      <w:r w:rsidRPr="006B0EFE">
        <w:rPr>
          <w:rFonts w:ascii="Times New Roman" w:hAnsi="Times New Roman" w:cs="Times New Roman"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>настоящего Примерного положения.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P104"/>
      <w:bookmarkStart w:id="7" w:name="P107"/>
      <w:bookmarkEnd w:id="6"/>
      <w:bookmarkEnd w:id="7"/>
    </w:p>
    <w:p w:rsidR="00284067" w:rsidRPr="00016690" w:rsidRDefault="00284067" w:rsidP="00CD7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690">
        <w:rPr>
          <w:rFonts w:ascii="Times New Roman" w:hAnsi="Times New Roman" w:cs="Times New Roman"/>
          <w:sz w:val="28"/>
          <w:szCs w:val="28"/>
        </w:rPr>
        <w:t>III. Условия оплаты труда руководителя учреждения,</w:t>
      </w:r>
    </w:p>
    <w:p w:rsidR="00284067" w:rsidRPr="00016690" w:rsidRDefault="00284067" w:rsidP="00CD7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690">
        <w:rPr>
          <w:rFonts w:ascii="Times New Roman" w:hAnsi="Times New Roman" w:cs="Times New Roman"/>
          <w:sz w:val="28"/>
          <w:szCs w:val="28"/>
        </w:rPr>
        <w:t>его заместителей, главного бухгалтера, главной медицинской</w:t>
      </w:r>
    </w:p>
    <w:p w:rsidR="00284067" w:rsidRPr="00016690" w:rsidRDefault="00284067" w:rsidP="00CD7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690">
        <w:rPr>
          <w:rFonts w:ascii="Times New Roman" w:hAnsi="Times New Roman" w:cs="Times New Roman"/>
          <w:sz w:val="28"/>
          <w:szCs w:val="28"/>
        </w:rPr>
        <w:t>сестры (главного фельдшера, главного акушера)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3.1 Заработная плата руководителя учреждения, его заместителей, главного бухгалтера, главной медицинской сестры (главного фельдшера, главного акушера) учреждения состоит из должностного оклада, выплат компенсационного и стимулирующего характера.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3.2. Должностной оклад устанавливается руководителю учреждения Министерством здравоохранения Камчатского края в зависимости от сложности труда, в том числе с учетом масштаба управления, особенностей деятельности и значимости учреждения.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3.3. Условия оплаты труда руководителя учреждения определяются трудовым договором, заключаемым на основе </w:t>
      </w:r>
      <w:hyperlink r:id="rId22" w:history="1">
        <w:r w:rsidRPr="00CD78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типовой формы</w:t>
        </w:r>
      </w:hyperlink>
      <w:r w:rsidRPr="00284067"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Pr="00284067">
        <w:rPr>
          <w:rFonts w:ascii="Times New Roman" w:hAnsi="Times New Roman" w:cs="Times New Roman"/>
          <w:sz w:val="28"/>
          <w:szCs w:val="28"/>
        </w:rPr>
        <w:lastRenderedPageBreak/>
        <w:t>договора с руководителем государственного (муниципального) учреждения, утвержденной Постановлением Правительства Российской Федерации от 12.04.2013 № 329 "О типовой форме трудового договора с руководителем государственного (муниципального) учреждения".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3.4. Предельный уровень соотношения среднемесячной заработной платы руководителя учреждения, его заместителей и главного бухгалтера учреждения,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 учреждения, его заместителей и главного бухгалтера учреждения) устанавливается: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1) в отношении среднемесячной заработной платы руководителя учреждения в кратности от 1 до 6;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2) в отношении среднемесячной заработной платы заместителей руководителя, главных бухгалтеров в кратности от 1 до 5.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3.5. Должностные оклады заместителей руководителя и главного бухгалтера учреждения устанавливаются на 10 - 30 процентов ниже должностного оклада руководителя этого учреждения.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3.6. Должностной оклад главной медицинской сестры (главного фельдшера, главного акушера) учреждения устанавливается на 40 процентов ниже должностного оклада руководителя этого учреждения.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3.7. Выплаты компенсационного характера устанавливаются руководителю учреждения, его заместителям, главному бухгалтеру, главной медицинской сестре (главному фельдшеру, главному акушеру) учреждения в соответствии с </w:t>
      </w:r>
      <w:hyperlink w:anchor="P131" w:history="1">
        <w:r w:rsidRPr="00CD78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IV</w:t>
        </w:r>
      </w:hyperlink>
      <w:r w:rsidRPr="00CD78C2">
        <w:rPr>
          <w:rFonts w:ascii="Times New Roman" w:hAnsi="Times New Roman" w:cs="Times New Roman"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>настоящего Примерного положения.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3.8. Премирование руководителя учреждения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учреждения, утвержденными приказом Министерства здравоохранения Камчатского края, в пределах фонда оплаты труда, установленного учреждению Министерством здравоохранения Камчатского края на соответствующий финансовый год.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3.9. Премирование заместителей руководителя, главного бухгалтера, главной медицинской сестры (главного фельдшера, главного акушера) учреждения осуществляется в соответствии с критериями оценки и целевыми показателями эффективности деятельности в пределах фонда оплаты труда, установленного учреждению Министерством здравоохранения Камчатского края на соответствующий финансовый год.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3.10. Доплата руководителям и заместителям руководителей, состоящим в штатном расписании учреждений здравоохранения и являющимся главными внештатными специалистами Министерства здравоохранения Камчатского края, устанавливается приказом Министерства здравоохранения Камчатского края в абсолютном размере.</w:t>
      </w:r>
    </w:p>
    <w:p w:rsidR="00284067" w:rsidRPr="00016690" w:rsidRDefault="00284067" w:rsidP="00CD78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31"/>
      <w:bookmarkEnd w:id="8"/>
      <w:r w:rsidRPr="00016690">
        <w:rPr>
          <w:rFonts w:ascii="Times New Roman" w:hAnsi="Times New Roman" w:cs="Times New Roman"/>
          <w:sz w:val="28"/>
          <w:szCs w:val="28"/>
        </w:rPr>
        <w:lastRenderedPageBreak/>
        <w:t>IV. Порядок и условия установления</w:t>
      </w:r>
    </w:p>
    <w:p w:rsidR="00284067" w:rsidRPr="00016690" w:rsidRDefault="00284067" w:rsidP="00CD78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6690">
        <w:rPr>
          <w:rFonts w:ascii="Times New Roman" w:hAnsi="Times New Roman" w:cs="Times New Roman"/>
          <w:sz w:val="28"/>
          <w:szCs w:val="28"/>
        </w:rPr>
        <w:t>выплат компенсационного характера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4"/>
      <w:bookmarkEnd w:id="9"/>
      <w:r w:rsidRPr="00284067">
        <w:rPr>
          <w:rFonts w:ascii="Times New Roman" w:hAnsi="Times New Roman" w:cs="Times New Roman"/>
          <w:sz w:val="28"/>
          <w:szCs w:val="28"/>
        </w:rPr>
        <w:t>4.1. Работникам учреждений могут быть установлены следующие выплаты компенсационного характера: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1) выплаты работникам, занятым на работах с вредными и (или) опасными условиями труда;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2) выплаты работникам, связанные со спецификой деятельности учреждения;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3) надбавка за работу со сведениями, составляющими государственную тайну;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4) выплаты за работу в условиях, отклоняющихся от нормальных;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5) выплаты специалистам за работу в учреждениях, расположенных в сельской местности;</w:t>
      </w:r>
    </w:p>
    <w:p w:rsid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6) выплаты за работу в местностях с особыми климатическими условиями.</w:t>
      </w:r>
    </w:p>
    <w:p w:rsidR="00AF1FFC" w:rsidRPr="00284067" w:rsidRDefault="00AF1FFC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DF">
        <w:rPr>
          <w:rFonts w:ascii="Times New Roman" w:hAnsi="Times New Roman" w:cs="Times New Roman"/>
          <w:sz w:val="28"/>
          <w:szCs w:val="28"/>
        </w:rPr>
        <w:t xml:space="preserve">7) выплаты </w:t>
      </w:r>
      <w:r w:rsidR="006B5234" w:rsidRPr="00502CDF">
        <w:rPr>
          <w:rFonts w:ascii="Times New Roman" w:hAnsi="Times New Roman" w:cs="Times New Roman"/>
          <w:sz w:val="28"/>
          <w:szCs w:val="28"/>
        </w:rPr>
        <w:t xml:space="preserve">отдельным категориям лиц, подвергающихся риску заражения новой </w:t>
      </w:r>
      <w:proofErr w:type="spellStart"/>
      <w:r w:rsidR="006B5234" w:rsidRPr="00502CD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B5234" w:rsidRPr="00502CDF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Pr="00502CDF">
        <w:rPr>
          <w:rFonts w:ascii="Times New Roman" w:hAnsi="Times New Roman" w:cs="Times New Roman"/>
          <w:sz w:val="28"/>
          <w:szCs w:val="28"/>
        </w:rPr>
        <w:t>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4.2. Размеры, порядок и условия выплат, указанных в </w:t>
      </w:r>
      <w:hyperlink w:anchor="P134" w:history="1">
        <w:r w:rsidRPr="00CD78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4.1</w:t>
        </w:r>
      </w:hyperlink>
      <w:r w:rsidRPr="00284067">
        <w:rPr>
          <w:rFonts w:ascii="Times New Roman" w:hAnsi="Times New Roman" w:cs="Times New Roman"/>
          <w:sz w:val="28"/>
          <w:szCs w:val="28"/>
        </w:rPr>
        <w:t xml:space="preserve"> настоящего раздела, определяются в соответствии с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4.3. Выплаты компенсационного характера устанавливаются всем работникам учреждений при наличии оснований для их выплаты.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4.4. Выплаты работникам учреждений, занятым на работах с вредными и (или) опасными условиями труда, устанавливаются в соответствии со </w:t>
      </w:r>
      <w:hyperlink r:id="rId23" w:history="1">
        <w:r w:rsidRPr="00CD78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147</w:t>
        </w:r>
      </w:hyperlink>
      <w:r w:rsidRPr="0028406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Выплаты работникам учреждений, занятым на работах с вредными и (или) опасными условиями труда, реализуются с учетом положений </w:t>
      </w:r>
      <w:hyperlink r:id="rId24" w:history="1">
        <w:r w:rsidRPr="00CD78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 статьи 15</w:t>
        </w:r>
      </w:hyperlink>
      <w:r w:rsidRPr="00CD78C2">
        <w:rPr>
          <w:rFonts w:ascii="Times New Roman" w:hAnsi="Times New Roman" w:cs="Times New Roman"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>Федерального закона от 28.12.2013 № 421-ФЗ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указанные выплаты не производятся.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4.5. Выплаты работникам учреждений, занятым на работах с вредными и (или) опасными условиями труда, производятся по результатам специальной оценки условий труда в размере не менее 4% оклада (должностного оклада</w:t>
      </w:r>
      <w:r w:rsidRPr="00284067">
        <w:rPr>
          <w:rFonts w:ascii="Times New Roman" w:hAnsi="Times New Roman" w:cs="Times New Roman"/>
          <w:i/>
          <w:sz w:val="28"/>
          <w:szCs w:val="28"/>
        </w:rPr>
        <w:t>)</w:t>
      </w:r>
      <w:r w:rsidRPr="00284067">
        <w:rPr>
          <w:rFonts w:ascii="Times New Roman" w:hAnsi="Times New Roman" w:cs="Times New Roman"/>
          <w:sz w:val="28"/>
          <w:szCs w:val="28"/>
        </w:rPr>
        <w:t>,</w:t>
      </w:r>
      <w:r w:rsidRPr="002840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>ставки</w:t>
      </w:r>
      <w:r w:rsidRPr="002840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>заработной платы, установленн</w:t>
      </w:r>
      <w:r w:rsidR="00CC46EB">
        <w:rPr>
          <w:rFonts w:ascii="Times New Roman" w:hAnsi="Times New Roman" w:cs="Times New Roman"/>
          <w:sz w:val="28"/>
          <w:szCs w:val="28"/>
        </w:rPr>
        <w:t>ых</w:t>
      </w:r>
      <w:r w:rsidRPr="00284067">
        <w:rPr>
          <w:rFonts w:ascii="Times New Roman" w:hAnsi="Times New Roman" w:cs="Times New Roman"/>
          <w:sz w:val="28"/>
          <w:szCs w:val="28"/>
        </w:rPr>
        <w:t xml:space="preserve"> для различных видов работ с нормальными условиями труда.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Рекомендуемые размеры выплат компенсационного характера медицинским работникам, занятым на работах с вредными и (или) опасными условиями труда, связанными с оказанием психиатрической помощи, медицинским работникам, осуществляющим диагностику и лечение ВИЧ-инфицированных, и лицам, работа которых связана с материалами, содержащими вирус иммунодефицита человека, а также медицинским работникам, непосредственно участвующим в оказании противотуберкулезной помощи, приведены в </w:t>
      </w:r>
      <w:hyperlink w:anchor="P607" w:history="1">
        <w:r w:rsidRPr="00CD78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</w:hyperlink>
      <w:r w:rsidRPr="00284067">
        <w:rPr>
          <w:rFonts w:ascii="Times New Roman" w:hAnsi="Times New Roman" w:cs="Times New Roman"/>
          <w:sz w:val="28"/>
          <w:szCs w:val="28"/>
        </w:rPr>
        <w:t>7 к настоящему Примерному положению.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4.6. Конкретные размеры повышения оплаты труда устанавливаются работникам, занятым на работах с вредными и (или) опасными условиями труда, работодателем с учетом настоящей части и мнения представительного органа работников в порядке, установленном </w:t>
      </w:r>
      <w:hyperlink r:id="rId25" w:history="1">
        <w:r w:rsidRPr="00CD78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372</w:t>
        </w:r>
      </w:hyperlink>
      <w:r w:rsidRPr="0028406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для принятия локальных нормативных актов, либо коллективным договором, трудовым договором.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4.7. Доплата работникам домов ребенка, подведомственных Министерству здравоохранения Камчатского края, учитывающая специфику работы, устанавливается в размере 20 процентов должностного оклада.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4.8. Работникам учреждений устанавливаются следующие выплаты за работу в условиях, отклоняющихся от нормальных: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1)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2) оплата сверхурочной работы работникам, привлекаемым к сверхурочной работе, производится за первые два часа работы не менее чем в полуторном размере, за последующие часы - не менее чем в двойном размере в соответствии со </w:t>
      </w:r>
      <w:hyperlink r:id="rId26" w:history="1">
        <w:r w:rsidRPr="00CD78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152</w:t>
        </w:r>
      </w:hyperlink>
      <w:r w:rsidRPr="0028406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3) выплата за работу в ночное время производится работникам в соответствии со </w:t>
      </w:r>
      <w:hyperlink r:id="rId27" w:history="1">
        <w:r w:rsidRPr="00CD78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154</w:t>
        </w:r>
      </w:hyperlink>
      <w:r w:rsidRPr="0028406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за каждый час работы в ночное время (с 22 часов до 6 часов). Минимальный размер доплаты за работу в ночное время составляет не менее 20 процентов часового оклада (должностного оклада)</w:t>
      </w:r>
      <w:r w:rsidRPr="002840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>за каждый час работы работника. Размеры выплат устанавливаются коллективным договором, локальным нормативным актом учреждения с учетом мнения выборного органа первичной профсоюзной организации, трудовым договором ("эффективным контрактом"), дополнительным соглашением к трудовому договору работника ("эффективному контракту"). Количество рабочих смен и графики сменности в вечернее, ночное время устанавливаются руководителем учреждения с учетом конкретных условий и мнения выборного органа первичной профсоюзной организации работников;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lastRenderedPageBreak/>
        <w:t>4)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5)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6) оплата за работу в выходные и нерабочие праздничные дни производится работникам, </w:t>
      </w:r>
      <w:proofErr w:type="spellStart"/>
      <w:r w:rsidRPr="00284067"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 w:rsidRPr="00284067">
        <w:rPr>
          <w:rFonts w:ascii="Times New Roman" w:hAnsi="Times New Roman" w:cs="Times New Roman"/>
          <w:sz w:val="28"/>
          <w:szCs w:val="28"/>
        </w:rPr>
        <w:t xml:space="preserve"> к работе в выходные и нерабочие праздничные дни, в соответствии со </w:t>
      </w:r>
      <w:hyperlink r:id="rId28" w:history="1">
        <w:r w:rsidRPr="00CD78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153</w:t>
        </w:r>
      </w:hyperlink>
      <w:r w:rsidRPr="00CD78C2">
        <w:rPr>
          <w:rFonts w:ascii="Times New Roman" w:hAnsi="Times New Roman" w:cs="Times New Roman"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>Трудового кодекса Российской Федерации. Количество рабочих смен и графики сменности в выходные и праздничные дни устанавливаются руководителем учреждения с учетом мнения выборного органа первичной профсоюзной организации.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4.9. Надбавки за работу со сведениями, составляющими государственную тайну, устанавливаются работникам учреждений, осуществляющим работу со сведениями, составляющими государственную тайну, с учетом объема сведений, составляющих государственную тайну, к которым работник учреждения имеет допуск и доступ, а также работающим на постоянной основе.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4.10. Специалистам учреждений, работающим в сельской местности, устанавливаются надбавки. Рекомендуемый размер надбавки специалистам, работающим в сельской местности, 15 процентов от оклада (должностного оклада,</w:t>
      </w:r>
      <w:r w:rsidRPr="002840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>ставки заработной платы).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4.11. В районах с неблагоприятными природными климатическими условиями к заработной плате работников применяются: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1) районные коэффициенты;</w:t>
      </w:r>
    </w:p>
    <w:p w:rsid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2) процентные надбавки за стаж работы в районах Крайнего Севера и приравненных к ним местностям. Условия исчисления стажа для указанных процентных надбавок определяются в соответствии с действующим законодательством Российской Федерации.</w:t>
      </w:r>
    </w:p>
    <w:p w:rsidR="008051FC" w:rsidRDefault="008051FC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DF">
        <w:rPr>
          <w:rFonts w:ascii="Times New Roman" w:hAnsi="Times New Roman" w:cs="Times New Roman"/>
          <w:sz w:val="28"/>
          <w:szCs w:val="28"/>
        </w:rPr>
        <w:t xml:space="preserve">4.12. </w:t>
      </w:r>
      <w:r w:rsidR="00502CDF">
        <w:rPr>
          <w:rFonts w:ascii="Times New Roman" w:hAnsi="Times New Roman" w:cs="Times New Roman"/>
          <w:sz w:val="28"/>
          <w:szCs w:val="28"/>
        </w:rPr>
        <w:t>К</w:t>
      </w:r>
      <w:r w:rsidR="00432D4B" w:rsidRPr="00502CDF">
        <w:rPr>
          <w:rFonts w:ascii="Times New Roman" w:hAnsi="Times New Roman" w:cs="Times New Roman"/>
          <w:sz w:val="28"/>
          <w:szCs w:val="28"/>
        </w:rPr>
        <w:t xml:space="preserve">омпенсационные выплаты </w:t>
      </w:r>
      <w:r w:rsidR="006B5234" w:rsidRPr="00502CDF">
        <w:rPr>
          <w:rFonts w:ascii="Times New Roman" w:hAnsi="Times New Roman" w:cs="Times New Roman"/>
          <w:sz w:val="28"/>
          <w:szCs w:val="28"/>
        </w:rPr>
        <w:t xml:space="preserve">отдельным категориям лиц, </w:t>
      </w:r>
      <w:r w:rsidR="00432D4B" w:rsidRPr="00502CDF">
        <w:rPr>
          <w:rFonts w:ascii="Times New Roman" w:hAnsi="Times New Roman" w:cs="Times New Roman"/>
          <w:sz w:val="28"/>
          <w:szCs w:val="28"/>
        </w:rPr>
        <w:t xml:space="preserve">оказывающим медицинскую помощь (участвующим в оказании, обеспечивающим оказание медицинской помощи) по диагностике и лечению новой </w:t>
      </w:r>
      <w:proofErr w:type="spellStart"/>
      <w:r w:rsidR="00432D4B" w:rsidRPr="00502CD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32D4B" w:rsidRPr="00502CDF">
        <w:rPr>
          <w:rFonts w:ascii="Times New Roman" w:hAnsi="Times New Roman" w:cs="Times New Roman"/>
          <w:sz w:val="28"/>
          <w:szCs w:val="28"/>
        </w:rPr>
        <w:t xml:space="preserve"> инфекции устанавливаются </w:t>
      </w:r>
      <w:r w:rsidR="006B5234" w:rsidRPr="00502CD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15.07.2022 № 1268 «О порядке предоставления компенсационной выплаты отдельным </w:t>
      </w:r>
      <w:r w:rsidR="00EB1C85" w:rsidRPr="00502CDF">
        <w:rPr>
          <w:rFonts w:ascii="Times New Roman" w:hAnsi="Times New Roman" w:cs="Times New Roman"/>
          <w:sz w:val="28"/>
          <w:szCs w:val="28"/>
        </w:rPr>
        <w:t xml:space="preserve">категориям лиц, подвергающихся риску заражения новой </w:t>
      </w:r>
      <w:proofErr w:type="spellStart"/>
      <w:r w:rsidR="00EB1C85" w:rsidRPr="00502CD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B1C85" w:rsidRPr="00502CDF">
        <w:rPr>
          <w:rFonts w:ascii="Times New Roman" w:hAnsi="Times New Roman" w:cs="Times New Roman"/>
          <w:sz w:val="28"/>
          <w:szCs w:val="28"/>
        </w:rPr>
        <w:t xml:space="preserve"> инфекцией»</w:t>
      </w:r>
      <w:r w:rsidR="00432D4B" w:rsidRPr="00502CDF">
        <w:rPr>
          <w:rFonts w:ascii="Times New Roman" w:hAnsi="Times New Roman" w:cs="Times New Roman"/>
          <w:sz w:val="28"/>
          <w:szCs w:val="28"/>
        </w:rPr>
        <w:t>.</w:t>
      </w:r>
    </w:p>
    <w:p w:rsidR="006B5234" w:rsidRPr="006B5234" w:rsidRDefault="006B5234" w:rsidP="006B5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016690" w:rsidRDefault="00284067" w:rsidP="00CD78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68"/>
      <w:bookmarkEnd w:id="10"/>
      <w:r w:rsidRPr="00016690">
        <w:rPr>
          <w:rFonts w:ascii="Times New Roman" w:hAnsi="Times New Roman" w:cs="Times New Roman"/>
          <w:sz w:val="28"/>
          <w:szCs w:val="28"/>
        </w:rPr>
        <w:t>V. Порядок и условия установления</w:t>
      </w:r>
    </w:p>
    <w:p w:rsidR="00284067" w:rsidRPr="00016690" w:rsidRDefault="00284067" w:rsidP="00CD78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6690">
        <w:rPr>
          <w:rFonts w:ascii="Times New Roman" w:hAnsi="Times New Roman" w:cs="Times New Roman"/>
          <w:sz w:val="28"/>
          <w:szCs w:val="28"/>
        </w:rPr>
        <w:t>выплат стимулирующего характера</w:t>
      </w:r>
    </w:p>
    <w:p w:rsidR="00AF1375" w:rsidRDefault="00AF1375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3"/>
      <w:bookmarkEnd w:id="11"/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5.1. Работникам учреждений могут быть установлены следующие виды выплат стимулирующего характера: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1) надбавка за квалификационную категорию;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2) надбавка за высокие результаты работы;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3) надбавка за выслугу лет;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4) доплата медицинским работникам, состоящим в штатном расписании учреждений здравоохранения и являющимся главными внештатными специалистами Министерства здравоохранения Камчатского края;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5) персональный повышающий коэффициент к окладу (ставке заработной плате);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6) премиальные выплаты;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7) иные выплаты при наличии экономии фонда оплаты труда.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5.2. Решение о введении соответствующих видов выплат стимулирующего характера принимается руководителем учреждения в пределах фонда оплаты труда, установленного учреждению Министерством здравоохранения Камчатского края на соответствующий финансовый год.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Размеры выплат стимулирующего характера могут устанавливаться как в абсолютном значении, так и в процентном отношении к окладу (должностному окладу, ставке заработной платы).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Размеры и порядок установления выплат стимулирующего характера регулируются локальными нормативными актами учреждений, коллективными договорами.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Применение выплат стимулирующего характера, предусмотренных </w:t>
      </w:r>
      <w:hyperlink w:anchor="P173" w:history="1">
        <w:r w:rsidRPr="00CD78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5.1</w:t>
        </w:r>
      </w:hyperlink>
      <w:r w:rsidRPr="00284067">
        <w:rPr>
          <w:rFonts w:ascii="Times New Roman" w:hAnsi="Times New Roman" w:cs="Times New Roman"/>
          <w:sz w:val="28"/>
          <w:szCs w:val="28"/>
        </w:rPr>
        <w:t xml:space="preserve"> настоящего раздела, не образуют оклад (должностной оклад, ставку</w:t>
      </w:r>
      <w:r w:rsidRPr="002840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>заработной платы) и не учитываются при начислении иных стимулирующих и компенсационных выплат, устанавливаемых в процентном отношении к окладу (должностному окладу,</w:t>
      </w:r>
      <w:r w:rsidRPr="002840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>ставке</w:t>
      </w:r>
      <w:r w:rsidRPr="002840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>заработной платы).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5.3. Персональный повышающий коэффициент к окладу (должностному окладу, ставке заработной платы) может быть установлен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задач, и других факторов. Решение об установлении персонального повышающего коэффициента к окладу (должностному окладу,</w:t>
      </w:r>
      <w:r w:rsidRPr="002840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>ставке</w:t>
      </w:r>
      <w:r w:rsidRPr="002840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>заработной платы) и его размерах принимается комиссией, созданной приказом руководителя учреждения, персонально в отношении конкретного работника.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lastRenderedPageBreak/>
        <w:t>Персональный повышающий коэффициент к окладу (должностному окладу, ставке</w:t>
      </w:r>
      <w:r w:rsidRPr="002840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>заработной платы) устанавливается на определенный период времени в течение календарного года.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Размер выплат по повышающему коэффициенту к окладу (должностному окладу, ставке заработной платы) определяется путем умножения размера оклада работника (должностного оклада, ставки заработной платы) на повышающий коэффициент.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Рекомендуемый предельный размер персонального повышающего коэффициента - 2,0. 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5.4. Надбавка за квалификационную категорию устанавливается в связи с присвоением работнику квалификационной категории и учитывается при работе медицинских и фармацевтических работников по специальности, по которой им присвоена квалификационная категория.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Врачам-руководителям структурных подразделений квалификационная категория учитывается, когда специальность, по которой им присвоена квалификационная категория, соответствует профилю возглавляемого подразделения.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Провизорам (фармацевтам) - руководителям аптечных учреждений (аптечных учреждений, входящих на правах структурных подразделений в состав лечебно-профилактических учреждений) квалификационная категория учитывается по специальности "Управление и экономика фармации" или по провизорской (фармацевтической) специальности.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Надбавка за квалификационную категорию устанавливается с учетом квалификационной категории в течение 5 лет со дня издания приказа органа (учреждения) о присвоении квалификационной категории.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За три месяца до окончания срока действия квалификационной категории работник может письменно обратиться в аттестационную комиссию для прохождения переаттестации в установленном порядке, а аттестационная комиссия обязана рассмотреть аттестационные материалы на присвоение квалификационной категории в течение трех месяцев со дня их получения.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В случае уважительной причины, по представлению руководителя учреждения срок переаттестации специалиста может быть перенесен на три месяца, в течение которого работнику выплачивается оклад (должностной оклад) с учетом квалификационной категории.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В случае отказа специалиста от очередной переаттестации, присвоенная ранее квалификационная категория утрачивается со дня истечения пятилетнего срока ее присвоения.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Рекомендуемые предельные размеры надбавки за квалификационную категорию к окладу (должностному окладу) за наличие квалификационной категории: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1) за наличие 2 квалификационной категории - 10 процентов;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lastRenderedPageBreak/>
        <w:t>2) за наличие 1 квалификационной категории - 20 процентов;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3) за наличие высшей квалификационной категории - 30 процентов.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5.5. Рекомендуемые размеры надбавки к окладу (должностному окладу) за выслугу лет всем работникам учреждений кроме работников, предусмотренных </w:t>
      </w:r>
      <w:hyperlink w:anchor="P205" w:history="1">
        <w:r w:rsidRPr="00CD78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5.6</w:t>
        </w:r>
      </w:hyperlink>
      <w:r w:rsidRPr="00CD78C2">
        <w:rPr>
          <w:rFonts w:ascii="Times New Roman" w:hAnsi="Times New Roman" w:cs="Times New Roman"/>
          <w:sz w:val="28"/>
          <w:szCs w:val="28"/>
        </w:rPr>
        <w:t xml:space="preserve">, 5.7 и </w:t>
      </w:r>
      <w:hyperlink w:anchor="P217" w:history="1">
        <w:r w:rsidRPr="00CD78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5.</w:t>
        </w:r>
      </w:hyperlink>
      <w:r w:rsidRPr="00CD78C2">
        <w:rPr>
          <w:rFonts w:ascii="Times New Roman" w:hAnsi="Times New Roman" w:cs="Times New Roman"/>
          <w:sz w:val="28"/>
          <w:szCs w:val="28"/>
        </w:rPr>
        <w:t>8</w:t>
      </w:r>
      <w:r w:rsidRPr="00284067">
        <w:rPr>
          <w:rFonts w:ascii="Times New Roman" w:hAnsi="Times New Roman" w:cs="Times New Roman"/>
          <w:sz w:val="28"/>
          <w:szCs w:val="28"/>
        </w:rPr>
        <w:t xml:space="preserve"> настоящего раздела, при выслуге лет от 3 лет - 10 процентов.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Повышающий коэффициент к окладу (должностному окладу, ставке заработной платы) за выслугу лет не устанавливается педагогическим работникам, для которых при расчете оклада (должностного оклада, ставки заработной платы) применяется повышающий коэффициент стажа педагогической работы, установленный в соответствии с </w:t>
      </w:r>
      <w:hyperlink w:anchor="P368" w:history="1">
        <w:r w:rsidRPr="00CD78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приложением </w:t>
        </w:r>
      </w:hyperlink>
      <w:r w:rsidRPr="00CD78C2">
        <w:rPr>
          <w:rFonts w:ascii="Times New Roman" w:hAnsi="Times New Roman" w:cs="Times New Roman"/>
          <w:sz w:val="28"/>
          <w:szCs w:val="28"/>
        </w:rPr>
        <w:t>9</w:t>
      </w:r>
      <w:r w:rsidRPr="00284067">
        <w:rPr>
          <w:rFonts w:ascii="Times New Roman" w:hAnsi="Times New Roman" w:cs="Times New Roman"/>
          <w:sz w:val="28"/>
          <w:szCs w:val="28"/>
        </w:rPr>
        <w:t xml:space="preserve"> к настоящему Примерному положению.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05"/>
      <w:bookmarkEnd w:id="12"/>
      <w:r w:rsidRPr="00284067">
        <w:rPr>
          <w:rFonts w:ascii="Times New Roman" w:hAnsi="Times New Roman" w:cs="Times New Roman"/>
          <w:sz w:val="28"/>
          <w:szCs w:val="28"/>
        </w:rPr>
        <w:t>5.6. Рекомендуемые размеры надбавки к окладу (должностному окладу) за выслугу лет, при выслуге лет от 3 лет - 20 процентов и по 15 процентов за каждые последующие два года непрерывной работы, но не выше 50 процентов, для следующих категорий работников: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1) младший медицинский персонал выездных бригад станций (отделений) скорой медицинской помощи и выездных реанимационных бригад;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2) младший медицинский персонал выездных бригад отделений экстренной консультативной скорой медицинской помощи (центра медицины катастроф);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3) средний медицинский персонал выездных бригад станций (отделений) скорой медицинской помощи и выездных реанимационных бригад;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4) средний медицинский персонал выездных бригад отделений экстренной консультативной скорой медицинской помощи (центра медицины катастроф);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5) работникам из числа среднего медицинского персонала выездных бригад станций (отделений) скорой медицинской помощи, перешедшим на должности фельдшера (медицинской сестры) по приему вызовов и передаче их выездным бригадам или старшего фельдшера подстанции скорой медицинской помощи;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6) старшие врачи станций (отделений) скорой медицинской помощи;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7) врачи выездных бригад станций (отделений) скорой медицинской помощи и выездных реанимационных бригад;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8) врачи выездных бригад станций (отделений) скорой медицинской помощи, перешедшие на должности главного врача станции скорой медицинской помощи и его заместителя, заведующих отделениями, подстанциями скорой медицинской помощи;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9) врачи выездных бригад отделений экстренной консультативной скорой медицинской помощи (центра медицины катастроф);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10) водители выездных бригад станций (отделений) скорой медицинской помощи и выездных реанимационных бригад;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lastRenderedPageBreak/>
        <w:t>11) водители выездных бригад отделений экстренной консультативной скорой медицинской помощи (центра медицины катастроф).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17"/>
      <w:bookmarkEnd w:id="13"/>
      <w:r w:rsidRPr="00284067">
        <w:rPr>
          <w:rFonts w:ascii="Times New Roman" w:hAnsi="Times New Roman" w:cs="Times New Roman"/>
          <w:sz w:val="28"/>
          <w:szCs w:val="28"/>
        </w:rPr>
        <w:t>5.7. Рекомендуемые размеры надбавки к окладу (должностному окладу) за выслугу лет, при выслуге лет от 3 лет - 20 процентов по 10 процентов за каждые последующие два года непрерывной работы, но не выше 40 процентов, для следующих категорий работников: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1) средний медицинский персонал противотуберкулезных учреждений (подразделений), работающий на фтизиатрических участках по обслуживанию взрослого и детского населения;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2) участковые медицинские сестры терапевтических и педиатрических территориальных участков;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3) врачи-фтизиатры противотуберкулезных учреждений (подразделений), работающие на фтизиатрических участках по обслуживанию взрослого и детского населения;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4) заведующие терапевтическими и педиатрическими отделениями поликлиник, а также участковые терапевты и педиатры терапевтических и педиатрических территориальных участков.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5.7(1).</w:t>
      </w:r>
      <w:r w:rsidRPr="002840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>Доплата медицинским работникам, состоящим в штатном расписании учреждений здравоохранения и являющимся главными внештатными специалистами Министерства здравоохранения Камчатского края, устанавливается приказом Министерства здравоохранения Камчатского края в абсолютном размере.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5.8. При установлении премиальных выплат работникам учреждений работодатель обеспечивает: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1) наличие показателей и критериев для стимулирования труда работников в зависимости от результатов и качества работы, а также их заинтересованности в эффективном функционировании структурных подразделений и учреждения в целом;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2) применение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5.9. В целях стимулирования к качественному результату труда и поощрения работников за выполненную работу в системах мотивации работников рекомендуется устанавливать стимулирующую надбавку к окладу (должностному окладу) за высокие результаты работы с учетом выполнения установленных критериев эффективности работы по показателям деятельности, позволяющим оценить результативность и качество их работы.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Размеры и условия осуществления надбавки за высокие результаты работы устанавливаются коллективными договорами, локальными нормативными актами, принимаемыми с учетом мнения представительного органа работников.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lastRenderedPageBreak/>
        <w:t xml:space="preserve">5.10. Порядок и условия осуществления выплат стимулирующего характера отдельным категориям работников учреждений, имеющих право на получение дополнительных денежных выплат стимулирующего характера, установлен </w:t>
      </w:r>
      <w:hyperlink r:id="rId29" w:history="1">
        <w:r w:rsidRPr="00CD78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28406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Камчатского края от 20.02.2014 № 206.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5.11. Премиальные выплаты могут производиться: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1) по итогам работы за период (за месяц, квартал, год);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2)</w:t>
      </w:r>
      <w:r w:rsidRPr="002840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>единовременно за выполнение особо важных и срочных работ;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3) премия за многолетний и добросовестный труд.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5.12. При премировании по итогам работы (за месяц, квартал, год) учитывается выполнение количественных и качественных показателей государственного задания, условий стандартов оказания услуг.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Период, за который выплачивается премия, конкретизируется в положении об оплате и стимулировании труда работников учреждения. В учреждении одновременно могут быть введены несколько премий за разные периоды работы - по итогам работы за квартал и премия по итогам работы за год.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5.13. При премировании за выполнение особо важных и срочных работ учитывается: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1) качественное и оперативное выполнение особо важных заданий руководства;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2) подготовка и проведение важных организационных мероприятий, связанных с основной деятельностью государственного учреждения, а также мероприятий, направленных на повышение авторитета и имиджа государственного учреждения среди населения.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5.13.1. Премия за многолетний и добросовестный труд выплачивается единовременно при выходе работника на пенсию.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Рекомендуемый размер премии не должен превышать при наличии стажа работы, дающего право на получение премии за многолетний и добросовестный труд: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1) для руководителей, заместителей руководителей, главных бухгалтеров, главных медицинских сестер (главных фельдшеров, главных акушерок) </w:t>
      </w:r>
      <w:r w:rsidRPr="0028406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84067">
        <w:rPr>
          <w:rFonts w:ascii="Times New Roman" w:hAnsi="Times New Roman" w:cs="Times New Roman"/>
          <w:sz w:val="28"/>
          <w:szCs w:val="28"/>
        </w:rPr>
        <w:t>не менее 15 лет - 1 должностной оклад (ставку заработной платы), не менее 20 лет - 2 должностных окладов (ставок заработной платы);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2) для иных работников - не менее 15 лет - 3,1 должностного оклада (ставки заработной платы), не менее 20 лет - 4,7 должностных окладов (ставок заработной платы).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В стаж работы, дающий работнику право на получение премии за многолетний и добросовестный труд, засчитываются периоды трудовой деятельности в государственных учреждениях образования, культуры и искусства, физической культуры и спорта, здравоохранения, социального обслуживания, подведомственных исполнительным органам государственной </w:t>
      </w:r>
      <w:r w:rsidRPr="00284067">
        <w:rPr>
          <w:rFonts w:ascii="Times New Roman" w:hAnsi="Times New Roman" w:cs="Times New Roman"/>
          <w:sz w:val="28"/>
          <w:szCs w:val="28"/>
        </w:rPr>
        <w:lastRenderedPageBreak/>
        <w:t>власти Камчатского края, Камчатской области, Корякского автономного округа, и в муниципальных учреждениях образования, культуры и искусства, физической культуры и спорта, здравоохранения, социального обслуживания в Камчатском крае, Камчатской области, Корякском автономном округе.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5.14. Размер премии может устанавливаться как в абсолютном значении, так и в процентном отношении к окладу (должностному окладу, ставке</w:t>
      </w:r>
      <w:r w:rsidRPr="002840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sz w:val="28"/>
          <w:szCs w:val="28"/>
        </w:rPr>
        <w:t>заработной платы).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Размеры и порядок установления премиальных выплат регулируются локальными нормативными актами учреждений, коллективными договорами.</w:t>
      </w:r>
    </w:p>
    <w:p w:rsidR="00DA02B0" w:rsidRDefault="00DA02B0" w:rsidP="00CD78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067" w:rsidRPr="00016690" w:rsidRDefault="00284067" w:rsidP="00CD78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690">
        <w:rPr>
          <w:rFonts w:ascii="Times New Roman" w:hAnsi="Times New Roman" w:cs="Times New Roman"/>
          <w:sz w:val="28"/>
          <w:szCs w:val="28"/>
        </w:rPr>
        <w:t>VI. Другие вопросы оплаты труда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6.1. За счет средств фонда оплаты труда учреждение может производить выплаты социального характера в форме материальной помощи. 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6.2. В случае перерасхода фонда оплаты труда,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Федерации.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6.3. Руководитель учреждения имеет право делегировать руководителю филиала полномочия по определению стимулирующих выплат в пределах средств, направляемых филиалом на оплату труда.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6EB" w:rsidRDefault="00CC46EB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6EB" w:rsidRDefault="00CC46EB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6EB" w:rsidRDefault="00CC46EB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6EB" w:rsidRDefault="00CC46EB" w:rsidP="0028406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84067" w:rsidRPr="00284067" w:rsidRDefault="00365B06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</w:t>
      </w:r>
      <w:r w:rsidR="00284067" w:rsidRPr="00284067">
        <w:rPr>
          <w:rFonts w:ascii="Times New Roman" w:hAnsi="Times New Roman" w:cs="Times New Roman"/>
          <w:sz w:val="28"/>
          <w:szCs w:val="28"/>
        </w:rPr>
        <w:t>рному положению о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системе оплаты труда работников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государственных учреждений,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подведомственных Министерству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здравоохранения Камчатского края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CD78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266"/>
      <w:bookmarkEnd w:id="15"/>
      <w:r w:rsidRPr="00284067">
        <w:rPr>
          <w:rFonts w:ascii="Times New Roman" w:hAnsi="Times New Roman" w:cs="Times New Roman"/>
          <w:b/>
          <w:sz w:val="28"/>
          <w:szCs w:val="28"/>
        </w:rPr>
        <w:t>РЕКОМЕНДУЕМЫЕ МИНИМАЛЬНЫЕ</w:t>
      </w:r>
    </w:p>
    <w:p w:rsidR="00284067" w:rsidRPr="00284067" w:rsidRDefault="00284067" w:rsidP="00CD78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РАЗМЕРЫ ДОЛЖНОСТНЫХ ОКЛАДОВ МЕДИЦИНСКИХ И</w:t>
      </w:r>
    </w:p>
    <w:p w:rsidR="00284067" w:rsidRPr="00284067" w:rsidRDefault="00284067" w:rsidP="00CD78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ФАРМАЦЕВТИЧЕСКИХ РАБОТНИКОВ ГОСУДАРСТВЕННЫХ</w:t>
      </w:r>
    </w:p>
    <w:p w:rsidR="00284067" w:rsidRPr="00284067" w:rsidRDefault="00284067" w:rsidP="00CD78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УЧРЕЖДЕНИЙ, ПОДВЕДОМСТВЕННЫХ МИНИСТЕРСТВУ</w:t>
      </w:r>
    </w:p>
    <w:p w:rsidR="00284067" w:rsidRPr="00284067" w:rsidRDefault="00284067" w:rsidP="00CD78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ЗДРАВООХРАНЕНИЯ КАМЧАТСКОГО КРАЯ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3"/>
        <w:gridCol w:w="2268"/>
      </w:tblGrid>
      <w:tr w:rsidR="00284067" w:rsidRPr="00284067" w:rsidTr="00284067">
        <w:tc>
          <w:tcPr>
            <w:tcW w:w="7083" w:type="dxa"/>
            <w:vAlign w:val="center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2268" w:type="dxa"/>
            <w:vAlign w:val="center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Рекомендуемые минимальные размеры должностных окладов, рублей</w:t>
            </w:r>
          </w:p>
        </w:tc>
      </w:tr>
      <w:tr w:rsidR="00284067" w:rsidRPr="00284067" w:rsidTr="00284067">
        <w:tc>
          <w:tcPr>
            <w:tcW w:w="7083" w:type="dxa"/>
            <w:vAlign w:val="center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4067" w:rsidRPr="00284067" w:rsidTr="00284067">
        <w:tc>
          <w:tcPr>
            <w:tcW w:w="9351" w:type="dxa"/>
            <w:gridSpan w:val="2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1. Профессиональная квалификационная группа "Медицинский и фармацевтический персонал первого уровня"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067" w:rsidRPr="00284067" w:rsidTr="00284067">
        <w:tc>
          <w:tcPr>
            <w:tcW w:w="7083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Санитарка, санитарка (мойщица), младшая медицинская сестра по уходу за больными, фасовщица, сестра-хозяйка</w:t>
            </w:r>
          </w:p>
        </w:tc>
        <w:tc>
          <w:tcPr>
            <w:tcW w:w="2268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6 086</w:t>
            </w:r>
          </w:p>
        </w:tc>
      </w:tr>
      <w:tr w:rsidR="00284067" w:rsidRPr="00284067" w:rsidTr="00284067">
        <w:tc>
          <w:tcPr>
            <w:tcW w:w="9351" w:type="dxa"/>
            <w:gridSpan w:val="2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2. Профессиональная квалификационная группа "Средний медицинский и фармацевтический персонал"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Продавец оптики; инструктор по трудовой терапии; младший фармацевт; медицинский дезинфектор; медицинский регистратор; гигиенист стоматологический; инструктор-дезинфектор; инструктор по гигиеническому воспитанию; инструктор по лечебной физкультуре; медицинский статистик; медицинская сестра стерилизационной</w:t>
            </w:r>
          </w:p>
        </w:tc>
        <w:tc>
          <w:tcPr>
            <w:tcW w:w="2268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7 953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 xml:space="preserve">Лаборант; медицинская сестра диетическая; </w:t>
            </w:r>
            <w:proofErr w:type="spellStart"/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рентгенолаборант</w:t>
            </w:r>
            <w:proofErr w:type="spellEnd"/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; помощник врача по гигиене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врача-эпидемиолога); помощник энтомолога</w:t>
            </w:r>
          </w:p>
        </w:tc>
        <w:tc>
          <w:tcPr>
            <w:tcW w:w="2268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8 315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Медицинская сестра; медицинская сестра палатная (постовая); медицинская сестра патронажная; медицинская сестра приемного отделения (приемного покоя); медицинская сестра по физиотерапии; медицинская сестра по приему вызовов и передаче их выездным бригадам; зубной техник; фельдшер по приему вызовов и передаче их выездным бригадам; медицинская сестра участковая; медицинский лабораторный техник (фельдшер-лаборант); фармацевт; медицинский оптик-</w:t>
            </w:r>
            <w:proofErr w:type="spellStart"/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оптометрист</w:t>
            </w:r>
            <w:proofErr w:type="spellEnd"/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; медицинская сестра по массажу</w:t>
            </w:r>
          </w:p>
        </w:tc>
        <w:tc>
          <w:tcPr>
            <w:tcW w:w="2268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9 520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Акушерка; фельдшер; операционная медицинская сестра; медицинская сестра-</w:t>
            </w:r>
            <w:proofErr w:type="spellStart"/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анестезист</w:t>
            </w:r>
            <w:proofErr w:type="spellEnd"/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; медицинская сестра процедурной; медицинская сестра перевязочной; медицинская сестра врача общей практики; зубной врач; медицинский технолог</w:t>
            </w:r>
          </w:p>
        </w:tc>
        <w:tc>
          <w:tcPr>
            <w:tcW w:w="2268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10 723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Старшие: фармацевт, медицинская сестра (акушерка, фельдшер, операционная медицинская сестра, зубной техник); заведующий молочной кухней; заведующий аптекой лечебно-профилактического учреждения; заведующий производством учреждений (отделов, отделений, лабораторий) зубопротезирования; заведующий фельдшерско-акушерским пунктом - фельдшер (акушерка, медицинская сестра); заведующий здравпунктом - фельдшер (медицинская сестра); заведующий медпунктом фельдшер (медицинская сестра)</w:t>
            </w:r>
          </w:p>
        </w:tc>
        <w:tc>
          <w:tcPr>
            <w:tcW w:w="2268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11447</w:t>
            </w:r>
          </w:p>
        </w:tc>
      </w:tr>
      <w:tr w:rsidR="00284067" w:rsidRPr="00284067" w:rsidTr="00284067">
        <w:tc>
          <w:tcPr>
            <w:tcW w:w="9351" w:type="dxa"/>
            <w:gridSpan w:val="2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3. Профессиональная квалификационная группа "Врачи и провизоры"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Врач-стажер, провизор-стажер</w:t>
            </w:r>
          </w:p>
        </w:tc>
        <w:tc>
          <w:tcPr>
            <w:tcW w:w="2268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11 688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Врачи-специалисты (кроме врачей-специалистов, отнесенных к 3 и 4 квалификационным уровням), провизор-технолог, провизор-аналитик</w:t>
            </w:r>
          </w:p>
        </w:tc>
        <w:tc>
          <w:tcPr>
            <w:tcW w:w="2268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12 049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Врачи-терапевты участковые; врачи-педиатры участковые; врачи-специалисты стационарных подразделений лечебно-профилактических учреждений, станций (отделений) скорой медицинской помощи и учреждений социально-медицинской экспертизы; врачи общей практики (семейные врачи), кроме врачей-специалистов, отнесенных к 4 квалификационному уровню</w:t>
            </w:r>
          </w:p>
        </w:tc>
        <w:tc>
          <w:tcPr>
            <w:tcW w:w="2268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12 652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 &lt;*&gt;</w:t>
            </w:r>
          </w:p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Врачи-специалисты хирургического профиля, оперирующие в стационарах лечебно-профилактических учреждений; старший врач; старший провизор; врач-анестезиолог-реаниматолог; врач-патологоанатом; врач-судебно-медицинский эксперт</w:t>
            </w:r>
          </w:p>
        </w:tc>
        <w:tc>
          <w:tcPr>
            <w:tcW w:w="2268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14 578</w:t>
            </w:r>
          </w:p>
        </w:tc>
      </w:tr>
      <w:tr w:rsidR="00284067" w:rsidRPr="00284067" w:rsidTr="00284067">
        <w:tc>
          <w:tcPr>
            <w:tcW w:w="9351" w:type="dxa"/>
            <w:gridSpan w:val="2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4. Профессиональная квалификационная группа "Руководители структурных подразделений учреждений с высшим медицинским и фармацевтическим образованием (врач-специалист, провизор)"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 Заведующий (начальник) структурным подразделением (отделом, отделением, лабораторией, кабинетом, отрядом (кроме заведующих отделениями хирургического профиля стационаров); руководитель бюро медико-социальной экспертизы</w:t>
            </w:r>
          </w:p>
        </w:tc>
        <w:tc>
          <w:tcPr>
            <w:tcW w:w="2268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15 061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 Заведующий отделением хирургического профиля стационаров (анестезиологии-реанимации, реанимации и интенсивной терапии, патологоанатомических, судебно-медицинской экспертизы)</w:t>
            </w:r>
          </w:p>
        </w:tc>
        <w:tc>
          <w:tcPr>
            <w:tcW w:w="2268" w:type="dxa"/>
          </w:tcPr>
          <w:p w:rsidR="00284067" w:rsidRPr="00B80CFC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16 265</w:t>
            </w:r>
          </w:p>
        </w:tc>
      </w:tr>
    </w:tbl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&lt;*&gt; Примечание: Четвертый квалификационный уровень распространяется на: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1) оперирующих врачей-хирургов всех наименований нижеперечисленных хирургических отделений (палат) для взрослых и детей в стационарах: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акушерское (в том числе физиологическое, обсервационное, патологии беременности, родовое (родильное);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гинекологическое;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гнойной хирургии;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кардиохирургическое;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67">
        <w:rPr>
          <w:rFonts w:ascii="Times New Roman" w:hAnsi="Times New Roman" w:cs="Times New Roman"/>
          <w:sz w:val="28"/>
          <w:szCs w:val="28"/>
        </w:rPr>
        <w:t>колопроктологическое</w:t>
      </w:r>
      <w:proofErr w:type="spellEnd"/>
      <w:r w:rsidRPr="00284067">
        <w:rPr>
          <w:rFonts w:ascii="Times New Roman" w:hAnsi="Times New Roman" w:cs="Times New Roman"/>
          <w:sz w:val="28"/>
          <w:szCs w:val="28"/>
        </w:rPr>
        <w:t>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микрохирургическое;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нейрохирургическое (в том числе спинномозговой травмы);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ожоговое;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онкологическое;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67">
        <w:rPr>
          <w:rFonts w:ascii="Times New Roman" w:hAnsi="Times New Roman" w:cs="Times New Roman"/>
          <w:sz w:val="28"/>
          <w:szCs w:val="28"/>
        </w:rPr>
        <w:t>оперблок</w:t>
      </w:r>
      <w:proofErr w:type="spellEnd"/>
      <w:r w:rsidRPr="00284067">
        <w:rPr>
          <w:rFonts w:ascii="Times New Roman" w:hAnsi="Times New Roman" w:cs="Times New Roman"/>
          <w:sz w:val="28"/>
          <w:szCs w:val="28"/>
        </w:rPr>
        <w:t>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отоларингологическое;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офтальмологическое;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портальной гипертензии;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реконструктивной и пластической хирургии;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сосудистой хирургии;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травматологическое (в том числе травмы кисти);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67">
        <w:rPr>
          <w:rFonts w:ascii="Times New Roman" w:hAnsi="Times New Roman" w:cs="Times New Roman"/>
          <w:sz w:val="28"/>
          <w:szCs w:val="28"/>
        </w:rPr>
        <w:t>травматолого</w:t>
      </w:r>
      <w:proofErr w:type="spellEnd"/>
      <w:r w:rsidRPr="00284067">
        <w:rPr>
          <w:rFonts w:ascii="Times New Roman" w:hAnsi="Times New Roman" w:cs="Times New Roman"/>
          <w:sz w:val="28"/>
          <w:szCs w:val="28"/>
        </w:rPr>
        <w:t>-ортопедическое;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туберкулезное для больных костно-суставным туберкулезом;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туберкулезное для больных урогенитальным туберкулезом;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туберкулезное легочно-хирургическое;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урологическое (в том числе пересадка почки);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хирургическое;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 xml:space="preserve">хирургического лечения сложных нарушений ритма сердца и </w:t>
      </w:r>
      <w:proofErr w:type="spellStart"/>
      <w:r w:rsidRPr="00284067">
        <w:rPr>
          <w:rFonts w:ascii="Times New Roman" w:hAnsi="Times New Roman" w:cs="Times New Roman"/>
          <w:sz w:val="28"/>
          <w:szCs w:val="28"/>
        </w:rPr>
        <w:t>электрокардиостимуляции</w:t>
      </w:r>
      <w:proofErr w:type="spellEnd"/>
      <w:r w:rsidRPr="00284067">
        <w:rPr>
          <w:rFonts w:ascii="Times New Roman" w:hAnsi="Times New Roman" w:cs="Times New Roman"/>
          <w:sz w:val="28"/>
          <w:szCs w:val="28"/>
        </w:rPr>
        <w:t>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хирургическое торакальное;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челюстно-лицевой хирургии (стоматологическое);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эндоскопическое;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2) врачей анестезиологов-реаниматологов: отделений (групп) анестезиологии - реанимации, отделений (палат) для реанимации и интенсивной терапии стационаров больничных учреждений, диспансеров и родильных домов, перинатальных центров, отделений экстренной и планово-консультативной помощи, групп анестезиологии - реанимации отделений скорой медицинской помощи отделений гемодиализа;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lastRenderedPageBreak/>
        <w:t xml:space="preserve">3) врачей-хирургов, врачей-урологов и врачей-рентгенологов: отделений </w:t>
      </w:r>
      <w:proofErr w:type="spellStart"/>
      <w:r w:rsidRPr="00284067">
        <w:rPr>
          <w:rFonts w:ascii="Times New Roman" w:hAnsi="Times New Roman" w:cs="Times New Roman"/>
          <w:sz w:val="28"/>
          <w:szCs w:val="28"/>
        </w:rPr>
        <w:t>рентгеноударноволнового</w:t>
      </w:r>
      <w:proofErr w:type="spellEnd"/>
      <w:r w:rsidRPr="00284067">
        <w:rPr>
          <w:rFonts w:ascii="Times New Roman" w:hAnsi="Times New Roman" w:cs="Times New Roman"/>
          <w:sz w:val="28"/>
          <w:szCs w:val="28"/>
        </w:rPr>
        <w:t xml:space="preserve"> дистанционного дробления камней, лазерной хирургии, лабораторий искусственного кровообращения; рентгенохирургических методов диагностики и лечения (в том числе кабинетов);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4) врачей хирургов отделений гемодиализа; врачей-хирургов всех наименований отделений экстренной и планово-консультативной помощи; врачей-</w:t>
      </w:r>
      <w:proofErr w:type="spellStart"/>
      <w:r w:rsidRPr="00284067">
        <w:rPr>
          <w:rFonts w:ascii="Times New Roman" w:hAnsi="Times New Roman" w:cs="Times New Roman"/>
          <w:sz w:val="28"/>
          <w:szCs w:val="28"/>
        </w:rPr>
        <w:t>трансфузиологов</w:t>
      </w:r>
      <w:proofErr w:type="spellEnd"/>
      <w:r w:rsidRPr="00284067">
        <w:rPr>
          <w:rFonts w:ascii="Times New Roman" w:hAnsi="Times New Roman" w:cs="Times New Roman"/>
          <w:sz w:val="28"/>
          <w:szCs w:val="28"/>
        </w:rPr>
        <w:t xml:space="preserve"> отделений гравитационной хирургии крови; врачей судебно-медицинских экспертов (за исключением врачей судебно-медицинских экспертов, занятых амбулаторным приемом); врачей-</w:t>
      </w:r>
      <w:proofErr w:type="spellStart"/>
      <w:r w:rsidRPr="00284067">
        <w:rPr>
          <w:rFonts w:ascii="Times New Roman" w:hAnsi="Times New Roman" w:cs="Times New Roman"/>
          <w:sz w:val="28"/>
          <w:szCs w:val="28"/>
        </w:rPr>
        <w:t>эндоскопистов</w:t>
      </w:r>
      <w:proofErr w:type="spellEnd"/>
      <w:r w:rsidRPr="00284067">
        <w:rPr>
          <w:rFonts w:ascii="Times New Roman" w:hAnsi="Times New Roman" w:cs="Times New Roman"/>
          <w:sz w:val="28"/>
          <w:szCs w:val="28"/>
        </w:rPr>
        <w:t>, осуществляющих лечебные мероприятия в стационарах; врачей патологоанатомов;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5) врачей-хирургов поликлиник (амбулаторно-поликлинических подразделений учреждений) в период их работы в стационаре в порядке чередования на срок не более 3-х месяцев в году или 4-х месяцев подряд один раз в два года;</w:t>
      </w:r>
    </w:p>
    <w:p w:rsidR="00284067" w:rsidRPr="00284067" w:rsidRDefault="00284067" w:rsidP="00CD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6) врачей-хирургов при их работе в стационаре и в поликлинике (амбулаторно-поликлиническом подразделении), если по объему работы невозможно выделение должности врача-хирурга соответствующей специальности для амбулаторного приема больных по этой специальности.</w:t>
      </w:r>
    </w:p>
    <w:p w:rsid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375" w:rsidRDefault="00AF1375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365B0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84067" w:rsidRPr="00284067" w:rsidRDefault="00284067" w:rsidP="00365B0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к Примерному положению о</w:t>
      </w:r>
    </w:p>
    <w:p w:rsidR="00284067" w:rsidRPr="00284067" w:rsidRDefault="00284067" w:rsidP="00365B0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системе оплаты труда работников</w:t>
      </w:r>
    </w:p>
    <w:p w:rsidR="00284067" w:rsidRPr="00284067" w:rsidRDefault="00284067" w:rsidP="00365B0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государственных учреждений,</w:t>
      </w:r>
    </w:p>
    <w:p w:rsidR="00284067" w:rsidRPr="00284067" w:rsidRDefault="00284067" w:rsidP="00365B0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подведомственных Министерству</w:t>
      </w:r>
    </w:p>
    <w:p w:rsidR="00284067" w:rsidRPr="00284067" w:rsidRDefault="00284067" w:rsidP="00365B0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здравоохранения Камчатского края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CD78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367"/>
      <w:bookmarkEnd w:id="16"/>
      <w:r w:rsidRPr="00284067">
        <w:rPr>
          <w:rFonts w:ascii="Times New Roman" w:hAnsi="Times New Roman" w:cs="Times New Roman"/>
          <w:b/>
          <w:sz w:val="28"/>
          <w:szCs w:val="28"/>
        </w:rPr>
        <w:t>РЕКОМЕНДУЕМЫЕ МИНИМАЛЬНЫЕ РАЗМЕРЫ</w:t>
      </w:r>
    </w:p>
    <w:p w:rsidR="00284067" w:rsidRPr="00284067" w:rsidRDefault="00284067" w:rsidP="00CD78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ДОЛЖНОСТНЫХ ОКЛАДОВ РАБОТНИКОВ, ЗАНЯТЫХ В</w:t>
      </w:r>
    </w:p>
    <w:p w:rsidR="00284067" w:rsidRPr="00284067" w:rsidRDefault="00284067" w:rsidP="00CD78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СФЕРЕ ЗДРАВООХРАНЕНИЯ И ПРЕДОСТАВЛЕНИЯ СОЦИАЛЬНЫХ</w:t>
      </w:r>
    </w:p>
    <w:p w:rsidR="00284067" w:rsidRPr="00284067" w:rsidRDefault="00284067" w:rsidP="00CD78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УСЛУГ, В ГОСУДАРСТВЕННЫХ УЧРЕЖДЕНИЯХ, ПОДВЕДОМСТВЕННЫХ</w:t>
      </w:r>
      <w:r w:rsidR="00CD7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b/>
          <w:sz w:val="28"/>
          <w:szCs w:val="28"/>
        </w:rPr>
        <w:t>МИНИСТЕРСТВУ ЗДРАВООХРАНЕНИЯ КАМЧАТСКОГО КРАЯ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3"/>
        <w:gridCol w:w="2268"/>
      </w:tblGrid>
      <w:tr w:rsidR="00284067" w:rsidRPr="00284067" w:rsidTr="00284067">
        <w:tc>
          <w:tcPr>
            <w:tcW w:w="7083" w:type="dxa"/>
            <w:vAlign w:val="center"/>
          </w:tcPr>
          <w:p w:rsidR="00284067" w:rsidRPr="00525ED1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2268" w:type="dxa"/>
            <w:vAlign w:val="center"/>
          </w:tcPr>
          <w:p w:rsidR="00284067" w:rsidRPr="00525ED1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Рекомендуемые минимальные размеры должностных окладов, рублей</w:t>
            </w:r>
          </w:p>
        </w:tc>
      </w:tr>
      <w:tr w:rsidR="00284067" w:rsidRPr="00284067" w:rsidTr="00284067">
        <w:tc>
          <w:tcPr>
            <w:tcW w:w="7083" w:type="dxa"/>
            <w:vAlign w:val="center"/>
          </w:tcPr>
          <w:p w:rsidR="00284067" w:rsidRPr="00525ED1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284067" w:rsidRPr="00525ED1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4067" w:rsidRPr="00284067" w:rsidTr="00284067">
        <w:tc>
          <w:tcPr>
            <w:tcW w:w="9351" w:type="dxa"/>
            <w:gridSpan w:val="2"/>
          </w:tcPr>
          <w:p w:rsidR="00284067" w:rsidRPr="00525ED1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1. Профессиональная квалификационная группа "Должности специалистов второго уровня, осуществляющих предоставление социальных услуг"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525ED1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284067" w:rsidRPr="00525ED1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2268" w:type="dxa"/>
          </w:tcPr>
          <w:p w:rsidR="00284067" w:rsidRPr="00525ED1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9 036</w:t>
            </w:r>
          </w:p>
        </w:tc>
      </w:tr>
      <w:tr w:rsidR="00284067" w:rsidRPr="00284067" w:rsidTr="00284067">
        <w:tc>
          <w:tcPr>
            <w:tcW w:w="9351" w:type="dxa"/>
            <w:gridSpan w:val="2"/>
          </w:tcPr>
          <w:p w:rsidR="00284067" w:rsidRPr="00525ED1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2. Профессиональная квалификационная группа "Должности специалистов третьего уровня в учреждениях здравоохранения и осуществляющих предоставление социальных услуг"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525ED1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284067" w:rsidRPr="00525ED1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по лечебной физкультуре; специалист по социальной работе</w:t>
            </w:r>
          </w:p>
        </w:tc>
        <w:tc>
          <w:tcPr>
            <w:tcW w:w="2268" w:type="dxa"/>
          </w:tcPr>
          <w:p w:rsidR="00284067" w:rsidRPr="00525ED1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 xml:space="preserve">10 241 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525ED1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  <w:p w:rsidR="00284067" w:rsidRPr="00525ED1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психолог; биолог</w:t>
            </w:r>
          </w:p>
        </w:tc>
        <w:tc>
          <w:tcPr>
            <w:tcW w:w="2268" w:type="dxa"/>
          </w:tcPr>
          <w:p w:rsidR="00284067" w:rsidRPr="00525ED1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11 207</w:t>
            </w:r>
          </w:p>
        </w:tc>
      </w:tr>
      <w:tr w:rsidR="00284067" w:rsidRPr="00284067" w:rsidTr="00284067">
        <w:tc>
          <w:tcPr>
            <w:tcW w:w="9351" w:type="dxa"/>
            <w:gridSpan w:val="2"/>
          </w:tcPr>
          <w:p w:rsidR="00284067" w:rsidRPr="00525ED1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Профессиональная квалификационная группа "Должности руководителей в учреждениях здравоохранения и осуществляющих предоставление социальных услуг"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525ED1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(социальной службой)</w:t>
            </w:r>
          </w:p>
        </w:tc>
        <w:tc>
          <w:tcPr>
            <w:tcW w:w="2268" w:type="dxa"/>
          </w:tcPr>
          <w:p w:rsidR="00284067" w:rsidRPr="00525ED1" w:rsidRDefault="00284067" w:rsidP="00525E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12 049</w:t>
            </w:r>
          </w:p>
        </w:tc>
      </w:tr>
    </w:tbl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Pr="00284067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365B06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84067" w:rsidRPr="00284067" w:rsidRDefault="00284067" w:rsidP="00365B06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к Примерному положению о</w:t>
      </w:r>
    </w:p>
    <w:p w:rsidR="00284067" w:rsidRPr="00284067" w:rsidRDefault="00284067" w:rsidP="00365B06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системе оплаты труда работников</w:t>
      </w:r>
    </w:p>
    <w:p w:rsidR="00284067" w:rsidRPr="00284067" w:rsidRDefault="00284067" w:rsidP="00365B06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государственных учреждений,</w:t>
      </w:r>
    </w:p>
    <w:p w:rsidR="00284067" w:rsidRPr="00284067" w:rsidRDefault="00284067" w:rsidP="00365B06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подведомственных Министерству</w:t>
      </w:r>
    </w:p>
    <w:p w:rsidR="00284067" w:rsidRPr="00284067" w:rsidRDefault="00284067" w:rsidP="00365B06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здравоохранения Камчатского края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408"/>
      <w:bookmarkEnd w:id="17"/>
      <w:r w:rsidRPr="00284067">
        <w:rPr>
          <w:rFonts w:ascii="Times New Roman" w:hAnsi="Times New Roman" w:cs="Times New Roman"/>
          <w:b/>
          <w:sz w:val="28"/>
          <w:szCs w:val="28"/>
        </w:rPr>
        <w:t>РЕКОМЕНДУЕМЫЕ МИНИМАЛЬНЫЕ</w:t>
      </w:r>
    </w:p>
    <w:p w:rsidR="00284067" w:rsidRPr="00284067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РАЗМЕРЫ ДОЛЖНОСТНЫХ ОКЛАДОВ ПЕДАГОГИЧЕСКИХ</w:t>
      </w:r>
    </w:p>
    <w:p w:rsidR="00284067" w:rsidRPr="00284067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РАБОТНИКОВ В СИСТЕМЕ ЗДРАВООХРАНЕНИЯ В ГОСУДАРСТВЕННЫХ</w:t>
      </w:r>
      <w:r w:rsidR="00525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b/>
          <w:sz w:val="28"/>
          <w:szCs w:val="28"/>
        </w:rPr>
        <w:t>УЧРЕЖДЕНИЯХ, ПОДВЕДОМСТВЕННЫХ МИНИСТЕРСТВУ</w:t>
      </w:r>
      <w:r w:rsidR="00525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b/>
          <w:sz w:val="28"/>
          <w:szCs w:val="28"/>
        </w:rPr>
        <w:t>ЗДРАВООХРАНЕНИЯ КАМЧАТСКОГО КРАЯ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3"/>
        <w:gridCol w:w="2268"/>
      </w:tblGrid>
      <w:tr w:rsidR="00284067" w:rsidRPr="00284067" w:rsidTr="00284067">
        <w:tc>
          <w:tcPr>
            <w:tcW w:w="7083" w:type="dxa"/>
            <w:vAlign w:val="center"/>
          </w:tcPr>
          <w:p w:rsidR="00284067" w:rsidRPr="00525ED1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2268" w:type="dxa"/>
            <w:vAlign w:val="center"/>
          </w:tcPr>
          <w:p w:rsidR="00284067" w:rsidRPr="00525ED1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Рекомендуемые минимальные размеры должностных окладов, рублей</w:t>
            </w:r>
          </w:p>
        </w:tc>
      </w:tr>
      <w:tr w:rsidR="00284067" w:rsidRPr="00284067" w:rsidTr="00284067">
        <w:tc>
          <w:tcPr>
            <w:tcW w:w="7083" w:type="dxa"/>
            <w:vAlign w:val="center"/>
          </w:tcPr>
          <w:p w:rsidR="00284067" w:rsidRPr="00525ED1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284067" w:rsidRPr="00525ED1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525ED1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284067" w:rsidRPr="00525ED1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Инструктор по труду; инструктор по физической культуре; музыкальный руководитель</w:t>
            </w:r>
          </w:p>
        </w:tc>
        <w:tc>
          <w:tcPr>
            <w:tcW w:w="2268" w:type="dxa"/>
          </w:tcPr>
          <w:p w:rsidR="00284067" w:rsidRPr="00525ED1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10 241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525ED1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  <w:p w:rsidR="00284067" w:rsidRPr="00525ED1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образования; педагог-организатор; социальный педагог; инструктор-методист</w:t>
            </w:r>
          </w:p>
        </w:tc>
        <w:tc>
          <w:tcPr>
            <w:tcW w:w="2268" w:type="dxa"/>
          </w:tcPr>
          <w:p w:rsidR="00284067" w:rsidRPr="00525ED1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11 207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525ED1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  <w:p w:rsidR="00284067" w:rsidRPr="00525ED1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</w:t>
            </w:r>
          </w:p>
        </w:tc>
        <w:tc>
          <w:tcPr>
            <w:tcW w:w="2268" w:type="dxa"/>
          </w:tcPr>
          <w:p w:rsidR="00284067" w:rsidRPr="00525ED1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12 049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525ED1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  <w:p w:rsidR="00284067" w:rsidRPr="00525ED1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воспитатель; старший методист; учитель; учитель-дефектолог; учитель-логопед (логопед)</w:t>
            </w:r>
          </w:p>
        </w:tc>
        <w:tc>
          <w:tcPr>
            <w:tcW w:w="2268" w:type="dxa"/>
          </w:tcPr>
          <w:p w:rsidR="00284067" w:rsidRPr="00525ED1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12 652</w:t>
            </w:r>
          </w:p>
        </w:tc>
      </w:tr>
    </w:tbl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к Примерному положению о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системе оплаты труда работников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государственных учреждений,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подведомственных Министерству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здравоохранения Камчатского края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447"/>
      <w:bookmarkEnd w:id="18"/>
      <w:r w:rsidRPr="00284067">
        <w:rPr>
          <w:rFonts w:ascii="Times New Roman" w:hAnsi="Times New Roman" w:cs="Times New Roman"/>
          <w:b/>
          <w:sz w:val="28"/>
          <w:szCs w:val="28"/>
        </w:rPr>
        <w:t>РЕКОМЕНДУЕМЫЕ МИНИМАЛЬНЫЕ</w:t>
      </w:r>
    </w:p>
    <w:p w:rsidR="00284067" w:rsidRPr="00284067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РАЗМЕРЫ ДОЛЖНОСТНЫХ ОКЛАДОВ РУКОВОДИТЕЛЕЙ,</w:t>
      </w:r>
    </w:p>
    <w:p w:rsidR="00284067" w:rsidRPr="00284067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СПЕЦИАЛИСТОВ И СЛУЖАЩИХ ГОСУДАРСТВЕННЫХ</w:t>
      </w:r>
    </w:p>
    <w:p w:rsidR="00284067" w:rsidRPr="00284067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УЧРЕЖДЕНИЙ, ПОДВЕДОМСТВЕННЫХ МИНИСТЕРСТВУ</w:t>
      </w:r>
    </w:p>
    <w:p w:rsidR="00284067" w:rsidRPr="00284067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ЗДРАВООХРАНЕНИЯ КАМЧАТСКОГО КРАЯ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3"/>
        <w:gridCol w:w="2410"/>
      </w:tblGrid>
      <w:tr w:rsidR="00284067" w:rsidRPr="00284067" w:rsidTr="00525ED1">
        <w:tc>
          <w:tcPr>
            <w:tcW w:w="7083" w:type="dxa"/>
            <w:vAlign w:val="center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2410" w:type="dxa"/>
            <w:vAlign w:val="center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Рекомендуемые минимальные размеры должностных окладов, рублей</w:t>
            </w:r>
          </w:p>
        </w:tc>
      </w:tr>
      <w:tr w:rsidR="00284067" w:rsidRPr="00284067" w:rsidTr="00525ED1">
        <w:tc>
          <w:tcPr>
            <w:tcW w:w="7083" w:type="dxa"/>
            <w:vAlign w:val="center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4067" w:rsidRPr="00284067" w:rsidTr="00525ED1">
        <w:tc>
          <w:tcPr>
            <w:tcW w:w="9493" w:type="dxa"/>
            <w:gridSpan w:val="2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1. Профессиональная квалификационная группа "Общеотраслевые должности служащих первого уровня"</w:t>
            </w:r>
          </w:p>
        </w:tc>
      </w:tr>
      <w:tr w:rsidR="00284067" w:rsidRPr="00284067" w:rsidTr="00525ED1">
        <w:tc>
          <w:tcPr>
            <w:tcW w:w="7083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Агент; агент по закупкам; агент по снабжению; архивариус; дежурный бюро пропусков; дежурный (по выдаче справок, залу, этажу</w:t>
            </w:r>
            <w:r w:rsidR="00AD4A2E">
              <w:rPr>
                <w:rFonts w:ascii="Times New Roman" w:hAnsi="Times New Roman" w:cs="Times New Roman"/>
                <w:sz w:val="28"/>
                <w:szCs w:val="28"/>
              </w:rPr>
              <w:t>, по общежитию</w:t>
            </w: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); делопроизводитель; инкассатор; калькулятор; кассир; кодификатор; копировщик; комендант; машинистка; нарядчик; оператор по диспетчерскому обслуживанию лифтов; секретарь; секретарь-машинистка; секретарь-стенографистка; статистик; стенографистка; счетовод; табельщик; таксировщик; учетчик; экспедитор; экспедитор по перевозке грузов</w:t>
            </w:r>
          </w:p>
        </w:tc>
        <w:tc>
          <w:tcPr>
            <w:tcW w:w="2410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5 423</w:t>
            </w:r>
          </w:p>
        </w:tc>
      </w:tr>
      <w:tr w:rsidR="00284067" w:rsidRPr="00284067" w:rsidTr="00525ED1">
        <w:tc>
          <w:tcPr>
            <w:tcW w:w="7083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2410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5 845</w:t>
            </w:r>
          </w:p>
        </w:tc>
      </w:tr>
      <w:tr w:rsidR="00284067" w:rsidRPr="00284067" w:rsidTr="00525ED1">
        <w:tc>
          <w:tcPr>
            <w:tcW w:w="9493" w:type="dxa"/>
            <w:gridSpan w:val="2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2. Профессиональная квалификационная группа "Общеотраслевые должности служащих второго уровня"</w:t>
            </w:r>
          </w:p>
        </w:tc>
      </w:tr>
      <w:tr w:rsidR="00284067" w:rsidRPr="00284067" w:rsidTr="00525ED1">
        <w:tc>
          <w:tcPr>
            <w:tcW w:w="7083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Администратор;</w:t>
            </w:r>
            <w:r w:rsidR="00AD4A2E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библиотекарь;</w:t>
            </w: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по кадрам; диспетчер; лаборант; оператор диспетчерской движения и погрузочно-разгрузочных работ; оператор диспетчерской службы; секретарь незрячего специалиста; секретарь руководителя; техник; техник вычислительного (информационно-вычислительного) центра; техник-лаборант; техник по защите информации; техник по метрологии; техник по наладке и испытаниям; техник по стандартизации; техник по труду; техник-программист; товаровед</w:t>
            </w:r>
          </w:p>
        </w:tc>
        <w:tc>
          <w:tcPr>
            <w:tcW w:w="2410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6 273</w:t>
            </w:r>
          </w:p>
        </w:tc>
      </w:tr>
      <w:tr w:rsidR="00284067" w:rsidRPr="00284067" w:rsidTr="00525ED1">
        <w:tc>
          <w:tcPr>
            <w:tcW w:w="7083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хозяйством;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заведующая машинописным бюро; заведующий складом; заведующий фотолабораторией; должности служащих первого квалификационного уровня, по которым устанавливается производное должностное наименование "старший"; должности служащих первого квалификационного уровня, по которым устанавливается II </w:t>
            </w:r>
            <w:proofErr w:type="spellStart"/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28406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410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7 417</w:t>
            </w:r>
          </w:p>
        </w:tc>
      </w:tr>
      <w:tr w:rsidR="00284067" w:rsidRPr="00284067" w:rsidTr="00525ED1">
        <w:tc>
          <w:tcPr>
            <w:tcW w:w="7083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28406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категория; заведующий общежитием; производитель работ (прораб), включая старшего; начальник </w:t>
            </w:r>
            <w:r w:rsidRPr="00284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хозяйственного отдела; заведующий столовой; заведующий производством (шеф-повар)</w:t>
            </w:r>
          </w:p>
        </w:tc>
        <w:tc>
          <w:tcPr>
            <w:tcW w:w="2410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8 434</w:t>
            </w:r>
          </w:p>
        </w:tc>
      </w:tr>
      <w:tr w:rsidR="00284067" w:rsidRPr="00284067" w:rsidTr="00525ED1">
        <w:tc>
          <w:tcPr>
            <w:tcW w:w="7083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"ведущий"; мастер участка (включая старшего); механик; начальник автоколонны</w:t>
            </w:r>
          </w:p>
        </w:tc>
        <w:tc>
          <w:tcPr>
            <w:tcW w:w="2410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9 278</w:t>
            </w:r>
          </w:p>
        </w:tc>
      </w:tr>
      <w:tr w:rsidR="00284067" w:rsidRPr="00284067" w:rsidTr="00525ED1">
        <w:tc>
          <w:tcPr>
            <w:tcW w:w="7083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Начальник гаража; начальник смены (участка); начальник (заведующий) мастерской; начальник цеха (участка)</w:t>
            </w:r>
          </w:p>
        </w:tc>
        <w:tc>
          <w:tcPr>
            <w:tcW w:w="2410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10 002</w:t>
            </w:r>
          </w:p>
        </w:tc>
      </w:tr>
      <w:tr w:rsidR="00284067" w:rsidRPr="00284067" w:rsidTr="00525ED1">
        <w:tc>
          <w:tcPr>
            <w:tcW w:w="9493" w:type="dxa"/>
            <w:gridSpan w:val="2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3. Профессиональная квалификационная группа "Общеотраслевые должности служащих третьего уровня"</w:t>
            </w:r>
          </w:p>
        </w:tc>
      </w:tr>
      <w:tr w:rsidR="00284067" w:rsidRPr="00284067" w:rsidTr="00525ED1">
        <w:tc>
          <w:tcPr>
            <w:tcW w:w="7083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 xml:space="preserve">Менеджер; менеджер по персоналу; менеджер по связям с общественностью; переводчик; психолог; социолог; специалист по кадрам; физиолог; бухгалтер; бухгалтер-ревизор; </w:t>
            </w:r>
            <w:proofErr w:type="spellStart"/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; инженер; инженер-лаборант; инженер по метрологии; инженер по надзору за строительством; инженер по наладке и испытаниям; инженер по нормированию труда;</w:t>
            </w:r>
          </w:p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инженер по организации и нормированию труда; инженер по организации труда; инженер по ремонту; инженер по стандартизации; инженер-программист (программист); инженер-технолог (технолог); инженер-электроник (электроник); инженер-энергетик (энергетик); экономист;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труду; экономист по финансовой работе; эксперт; юрисконсульт</w:t>
            </w:r>
          </w:p>
        </w:tc>
        <w:tc>
          <w:tcPr>
            <w:tcW w:w="2410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10 241</w:t>
            </w:r>
          </w:p>
        </w:tc>
      </w:tr>
      <w:tr w:rsidR="00284067" w:rsidRPr="00284067" w:rsidTr="00525ED1">
        <w:tc>
          <w:tcPr>
            <w:tcW w:w="7083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28406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410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10 604</w:t>
            </w:r>
          </w:p>
        </w:tc>
      </w:tr>
      <w:tr w:rsidR="00284067" w:rsidRPr="00284067" w:rsidTr="00525ED1">
        <w:tc>
          <w:tcPr>
            <w:tcW w:w="7083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28406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410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10 844</w:t>
            </w:r>
          </w:p>
        </w:tc>
      </w:tr>
      <w:tr w:rsidR="00284067" w:rsidRPr="00284067" w:rsidTr="00525ED1">
        <w:tc>
          <w:tcPr>
            <w:tcW w:w="7083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410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11 447</w:t>
            </w:r>
          </w:p>
        </w:tc>
      </w:tr>
      <w:tr w:rsidR="00284067" w:rsidRPr="00284067" w:rsidTr="00525ED1">
        <w:tc>
          <w:tcPr>
            <w:tcW w:w="7083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Главные специалисты: в отделах, отделениях;</w:t>
            </w:r>
          </w:p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410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12 049</w:t>
            </w:r>
          </w:p>
        </w:tc>
      </w:tr>
      <w:tr w:rsidR="00284067" w:rsidRPr="00284067" w:rsidTr="00525ED1">
        <w:tc>
          <w:tcPr>
            <w:tcW w:w="9493" w:type="dxa"/>
            <w:gridSpan w:val="2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4. Профессиональная квалификационная группа "Общеотраслевые должности служащих четвертого уровня"</w:t>
            </w:r>
          </w:p>
        </w:tc>
      </w:tr>
      <w:tr w:rsidR="00284067" w:rsidRPr="00284067" w:rsidTr="00525ED1">
        <w:tc>
          <w:tcPr>
            <w:tcW w:w="7083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информации; начальник отдела кадров (спецотдела);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труда; начальник отдела (лаборатории, сектора) по защите информации; начальник отдела по связям с общественностью; начальник отдела стандартизации; начальник планово-экономического отдела; начальник технического отдела; начальник финансового отдела; начальник юридического отдела</w:t>
            </w:r>
          </w:p>
        </w:tc>
        <w:tc>
          <w:tcPr>
            <w:tcW w:w="2410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12 652</w:t>
            </w:r>
          </w:p>
        </w:tc>
      </w:tr>
      <w:tr w:rsidR="00284067" w:rsidRPr="00284067" w:rsidTr="00525ED1">
        <w:tc>
          <w:tcPr>
            <w:tcW w:w="7083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Главный диспетчер; механик; энергетик; заведующий медицинским складом мобилизационного резерва</w:t>
            </w:r>
          </w:p>
        </w:tc>
        <w:tc>
          <w:tcPr>
            <w:tcW w:w="2410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13 254</w:t>
            </w:r>
          </w:p>
        </w:tc>
      </w:tr>
    </w:tbl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к Примерному положению о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системе оплаты труда работников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государственных учреждений,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подведомственных Министерству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здравоохранения Камчатского края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522"/>
      <w:bookmarkEnd w:id="19"/>
      <w:r w:rsidRPr="00284067">
        <w:rPr>
          <w:rFonts w:ascii="Times New Roman" w:hAnsi="Times New Roman" w:cs="Times New Roman"/>
          <w:b/>
          <w:sz w:val="28"/>
          <w:szCs w:val="28"/>
        </w:rPr>
        <w:t>РЕКОМЕНДУЕМЫЕ МИНИМАЛЬНЫЕ РАЗМЕРЫ</w:t>
      </w:r>
    </w:p>
    <w:p w:rsidR="00284067" w:rsidRPr="00284067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ОКЛАДОВ РАБОТНИКОВ, ЗАНИМАЮЩИХ ДОЛЖНОСТИ</w:t>
      </w:r>
    </w:p>
    <w:p w:rsidR="00284067" w:rsidRPr="00284067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ОБЩЕОТРАСЛЕВЫХ ПРОФЕССИЙ РАБОЧИХ ГОСУДАРСТВЕННЫХ УЧРЕЖДЕНИЙ, ПОДВЕДОМСТВЕННЫХ МИНИСТЕРСТВУ ЗДРАВООХРАНЕНИЯ КАМЧАТСКОГО КРАЯ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6"/>
        <w:gridCol w:w="2268"/>
      </w:tblGrid>
      <w:tr w:rsidR="00284067" w:rsidRPr="00284067" w:rsidTr="00525ED1">
        <w:tc>
          <w:tcPr>
            <w:tcW w:w="7366" w:type="dxa"/>
            <w:vAlign w:val="center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2268" w:type="dxa"/>
            <w:vAlign w:val="center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Рекомендуемые минимальные размеры окладов, рублей</w:t>
            </w:r>
          </w:p>
        </w:tc>
      </w:tr>
      <w:tr w:rsidR="00284067" w:rsidRPr="00284067" w:rsidTr="00525ED1">
        <w:tc>
          <w:tcPr>
            <w:tcW w:w="7366" w:type="dxa"/>
            <w:vAlign w:val="center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4067" w:rsidRPr="00284067" w:rsidTr="00525ED1">
        <w:tblPrEx>
          <w:tblBorders>
            <w:insideH w:val="nil"/>
          </w:tblBorders>
        </w:tblPrEx>
        <w:tc>
          <w:tcPr>
            <w:tcW w:w="9634" w:type="dxa"/>
            <w:gridSpan w:val="2"/>
            <w:tcBorders>
              <w:bottom w:val="nil"/>
            </w:tcBorders>
            <w:vAlign w:val="center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1. Профессиональная квалификационная группа</w:t>
            </w:r>
          </w:p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"Общеотраслевые профессии рабочих первого уровня"</w:t>
            </w:r>
          </w:p>
        </w:tc>
      </w:tr>
      <w:tr w:rsidR="00284067" w:rsidRPr="00284067" w:rsidTr="00525ED1">
        <w:tblPrEx>
          <w:tblBorders>
            <w:insideH w:val="nil"/>
          </w:tblBorders>
        </w:tblPrEx>
        <w:trPr>
          <w:trHeight w:val="20"/>
        </w:trPr>
        <w:tc>
          <w:tcPr>
            <w:tcW w:w="9634" w:type="dxa"/>
            <w:gridSpan w:val="2"/>
            <w:tcBorders>
              <w:top w:val="nil"/>
            </w:tcBorders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067" w:rsidRPr="00284067" w:rsidTr="00525ED1">
        <w:tc>
          <w:tcPr>
            <w:tcW w:w="7366" w:type="dxa"/>
            <w:vAlign w:val="center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1, 2 и 3 квалификационного разряда в соответствии с Единым тарифно-квалификационным </w:t>
            </w:r>
            <w:hyperlink r:id="rId30" w:history="1">
              <w:r w:rsidRPr="00525ED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справочником</w:t>
              </w:r>
            </w:hyperlink>
            <w:r w:rsidRPr="00284067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рабочих; гардеробщик; дворник; истопник; курьер; уборщик территорий; сторож (вахтер); кастелянша; лифтер; сестра-хозяйка; уборщик служебных помещений; дезинфектор; оператор копировальных и множительных машин; кладовщик; оператор связи</w:t>
            </w:r>
          </w:p>
        </w:tc>
        <w:tc>
          <w:tcPr>
            <w:tcW w:w="2268" w:type="dxa"/>
            <w:vAlign w:val="center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5 423</w:t>
            </w:r>
          </w:p>
        </w:tc>
      </w:tr>
      <w:tr w:rsidR="00284067" w:rsidRPr="00284067" w:rsidTr="00525ED1">
        <w:tc>
          <w:tcPr>
            <w:tcW w:w="7366" w:type="dxa"/>
            <w:vAlign w:val="center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2268" w:type="dxa"/>
            <w:vAlign w:val="center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5 845</w:t>
            </w:r>
          </w:p>
        </w:tc>
      </w:tr>
      <w:tr w:rsidR="00284067" w:rsidRPr="00284067" w:rsidTr="00525ED1">
        <w:tc>
          <w:tcPr>
            <w:tcW w:w="9634" w:type="dxa"/>
            <w:gridSpan w:val="2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2. Профессиональная квалификационная группа "Общеотраслевые профессии рабочих второго уровня"</w:t>
            </w:r>
          </w:p>
        </w:tc>
      </w:tr>
      <w:tr w:rsidR="00284067" w:rsidRPr="00284067" w:rsidTr="00525ED1">
        <w:tc>
          <w:tcPr>
            <w:tcW w:w="7366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Наименование профессий рабочих, по которым предусмотрено присвоение 4 и 5 квалификационных разрядов в соответствии с Единым тарифно-квалификационным </w:t>
            </w:r>
            <w:hyperlink r:id="rId31" w:history="1">
              <w:r w:rsidRPr="00525ED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справочником</w:t>
              </w:r>
            </w:hyperlink>
            <w:r w:rsidRPr="00284067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268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6 266</w:t>
            </w:r>
          </w:p>
        </w:tc>
      </w:tr>
      <w:tr w:rsidR="00284067" w:rsidRPr="00284067" w:rsidTr="00525ED1">
        <w:tc>
          <w:tcPr>
            <w:tcW w:w="7366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Наименование профессий рабочих, по которым предусмотрено присвоение 6 и 7 квалификационных разрядов в соответствии с Единым тарифно-квалификационным </w:t>
            </w:r>
            <w:hyperlink r:id="rId32" w:history="1">
              <w:r w:rsidRPr="00525ED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справочником</w:t>
              </w:r>
            </w:hyperlink>
            <w:r w:rsidRPr="00284067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268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7 351</w:t>
            </w:r>
          </w:p>
        </w:tc>
      </w:tr>
      <w:tr w:rsidR="00284067" w:rsidRPr="00284067" w:rsidTr="00525ED1">
        <w:tc>
          <w:tcPr>
            <w:tcW w:w="7366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Наименование профессий рабочих, по которым предусмотрено присвоение 8 квалификационного разряда в соответствии с Единым тарифно-квалификационным </w:t>
            </w:r>
            <w:hyperlink r:id="rId33" w:history="1">
              <w:r w:rsidRPr="00525ED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справочником</w:t>
              </w:r>
            </w:hyperlink>
            <w:r w:rsidRPr="00284067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268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7 953</w:t>
            </w:r>
          </w:p>
        </w:tc>
      </w:tr>
      <w:tr w:rsidR="00284067" w:rsidRPr="00284067" w:rsidTr="00525ED1">
        <w:tc>
          <w:tcPr>
            <w:tcW w:w="7366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 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268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9 278</w:t>
            </w:r>
          </w:p>
        </w:tc>
      </w:tr>
    </w:tbl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Pr="00284067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365B06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284067" w:rsidRPr="00284067" w:rsidRDefault="00284067" w:rsidP="00365B06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к Примерному положению о</w:t>
      </w:r>
    </w:p>
    <w:p w:rsidR="00284067" w:rsidRPr="00284067" w:rsidRDefault="00284067" w:rsidP="00365B06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системе оплаты труда работников</w:t>
      </w:r>
    </w:p>
    <w:p w:rsidR="00284067" w:rsidRPr="00284067" w:rsidRDefault="00284067" w:rsidP="00365B06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государственных учреждений,</w:t>
      </w:r>
    </w:p>
    <w:p w:rsidR="00284067" w:rsidRPr="00284067" w:rsidRDefault="00284067" w:rsidP="00365B06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подведомственных Министерству</w:t>
      </w:r>
    </w:p>
    <w:p w:rsidR="00284067" w:rsidRPr="00284067" w:rsidRDefault="00284067" w:rsidP="00365B06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здравоохранения Камчатского края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567"/>
      <w:bookmarkEnd w:id="20"/>
      <w:r w:rsidRPr="00284067">
        <w:rPr>
          <w:rFonts w:ascii="Times New Roman" w:hAnsi="Times New Roman" w:cs="Times New Roman"/>
          <w:b/>
          <w:sz w:val="28"/>
          <w:szCs w:val="28"/>
        </w:rPr>
        <w:t>ПЕРЕЧЕНЬ ПРОФЕССИЙ</w:t>
      </w:r>
    </w:p>
    <w:p w:rsidR="00284067" w:rsidRPr="00284067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ВЫСОКОКВАЛИФИЦИРОВАННЫХ РАБОЧИХ,</w:t>
      </w:r>
    </w:p>
    <w:p w:rsidR="00284067" w:rsidRPr="00284067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ЗАНЯТЫХ НА ВАЖНЫХ (ОСОБО ВАЖНЫХ) И ОТВЕТСТВЕННЫХ</w:t>
      </w:r>
    </w:p>
    <w:p w:rsidR="00284067" w:rsidRPr="00284067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(ОСОБО ОТВЕТСТВЕННЫХ) РАБОТАХ ГОСУДАРСТВЕННЫХ</w:t>
      </w:r>
    </w:p>
    <w:p w:rsidR="00284067" w:rsidRPr="00284067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УЧРЕЖДЕНИЙ, ПОДВЕДОМСТВЕННЫХ МИНИСТЕРСТВУ</w:t>
      </w:r>
    </w:p>
    <w:p w:rsidR="00284067" w:rsidRPr="00284067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 xml:space="preserve">ЗДРАВООХРАНЕНИЯ КАМЧАТСКОГО КРАЯ </w:t>
      </w:r>
      <w:hyperlink w:anchor="P593" w:history="1">
        <w:r w:rsidRPr="00284067">
          <w:rPr>
            <w:rStyle w:val="ac"/>
            <w:rFonts w:ascii="Times New Roman" w:hAnsi="Times New Roman" w:cs="Times New Roman"/>
            <w:b/>
            <w:sz w:val="28"/>
            <w:szCs w:val="28"/>
          </w:rPr>
          <w:t>&lt;*&gt;</w:t>
        </w:r>
      </w:hyperlink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525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1. Слесарь-ремонтник.</w:t>
      </w:r>
    </w:p>
    <w:p w:rsidR="00284067" w:rsidRPr="00284067" w:rsidRDefault="00284067" w:rsidP="00525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2. Слесарь-сантехник.</w:t>
      </w:r>
    </w:p>
    <w:p w:rsidR="00284067" w:rsidRPr="00284067" w:rsidRDefault="00284067" w:rsidP="00525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3. Слесарь-электрик по ремонту электрооборудования.</w:t>
      </w:r>
    </w:p>
    <w:p w:rsidR="00284067" w:rsidRPr="00284067" w:rsidRDefault="00284067" w:rsidP="00525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4. Слесарь-электрик по ремонту и обслуживанию вентиляции.</w:t>
      </w:r>
    </w:p>
    <w:p w:rsidR="00284067" w:rsidRPr="00284067" w:rsidRDefault="00284067" w:rsidP="00525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5. Слесарь-электромонтажник.</w:t>
      </w:r>
    </w:p>
    <w:p w:rsidR="00284067" w:rsidRPr="00284067" w:rsidRDefault="00284067" w:rsidP="00525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6. Столяр.</w:t>
      </w:r>
    </w:p>
    <w:p w:rsidR="00284067" w:rsidRPr="00284067" w:rsidRDefault="00284067" w:rsidP="00525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7. Электромеханик по ремонту медицинского оборудования.</w:t>
      </w:r>
    </w:p>
    <w:p w:rsidR="00284067" w:rsidRPr="00284067" w:rsidRDefault="00284067" w:rsidP="00525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8. Электромонтер по ремонту аппаратуры, релейной защиты и автоматики.</w:t>
      </w:r>
    </w:p>
    <w:p w:rsidR="00284067" w:rsidRPr="00284067" w:rsidRDefault="00284067" w:rsidP="00525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9. Электромонтер связи.</w:t>
      </w:r>
    </w:p>
    <w:p w:rsidR="00284067" w:rsidRPr="00284067" w:rsidRDefault="00284067" w:rsidP="00525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10. Электросварщик.</w:t>
      </w:r>
    </w:p>
    <w:p w:rsidR="00284067" w:rsidRPr="00284067" w:rsidRDefault="00284067" w:rsidP="00525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11. Водитель: автобуса, автомобиля скорой медицинской помощи, специального легкового автомобиля, имеющий 1 класс.</w:t>
      </w:r>
    </w:p>
    <w:p w:rsidR="00284067" w:rsidRPr="00284067" w:rsidRDefault="00284067" w:rsidP="00525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12. Повар, выполняющий обязанности заведующего производством (шеф-повар), при отсутствии в штате учреждения такой должности.</w:t>
      </w:r>
    </w:p>
    <w:p w:rsidR="00284067" w:rsidRPr="00284067" w:rsidRDefault="00284067" w:rsidP="00525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13. Электромонтер по ремонту и обслуживанию электрооборудования.</w:t>
      </w:r>
    </w:p>
    <w:p w:rsidR="00284067" w:rsidRPr="00284067" w:rsidRDefault="00284067" w:rsidP="00525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525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84067" w:rsidRPr="00284067" w:rsidRDefault="00284067" w:rsidP="00525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593"/>
      <w:bookmarkEnd w:id="21"/>
      <w:r w:rsidRPr="00284067">
        <w:rPr>
          <w:rFonts w:ascii="Times New Roman" w:hAnsi="Times New Roman" w:cs="Times New Roman"/>
          <w:sz w:val="28"/>
          <w:szCs w:val="28"/>
        </w:rPr>
        <w:t xml:space="preserve">&lt;*&gt; Примечание: </w:t>
      </w:r>
      <w:proofErr w:type="gramStart"/>
      <w:r w:rsidRPr="002840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4067">
        <w:rPr>
          <w:rFonts w:ascii="Times New Roman" w:hAnsi="Times New Roman" w:cs="Times New Roman"/>
          <w:sz w:val="28"/>
          <w:szCs w:val="28"/>
        </w:rPr>
        <w:t xml:space="preserve"> учреждениях могут применяться перечни высококвалифицированных рабочих, занятых на важных и ответственных работах, утвержденные в других отраслях, при условии выполнения соответствующих видов работ. </w:t>
      </w:r>
    </w:p>
    <w:p w:rsidR="00284067" w:rsidRPr="00284067" w:rsidRDefault="00284067" w:rsidP="00525ED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84067" w:rsidRPr="00284067" w:rsidSect="00AF1375">
          <w:headerReference w:type="default" r:id="rId34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284067" w:rsidRPr="00284067" w:rsidRDefault="00284067" w:rsidP="00365B06">
      <w:pPr>
        <w:spacing w:after="0"/>
        <w:ind w:firstLine="10773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284067" w:rsidRPr="00284067" w:rsidRDefault="00284067" w:rsidP="00365B06">
      <w:pPr>
        <w:spacing w:after="0"/>
        <w:ind w:firstLine="10773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к Примерному положению о</w:t>
      </w:r>
    </w:p>
    <w:p w:rsidR="00284067" w:rsidRPr="00284067" w:rsidRDefault="00284067" w:rsidP="00365B06">
      <w:pPr>
        <w:spacing w:after="0"/>
        <w:ind w:firstLine="10773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системе оплаты труда работников</w:t>
      </w:r>
    </w:p>
    <w:p w:rsidR="00284067" w:rsidRPr="00284067" w:rsidRDefault="00284067" w:rsidP="00365B06">
      <w:pPr>
        <w:spacing w:after="0"/>
        <w:ind w:firstLine="10773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государственных учреждений,</w:t>
      </w:r>
    </w:p>
    <w:p w:rsidR="00284067" w:rsidRPr="00284067" w:rsidRDefault="00284067" w:rsidP="00365B06">
      <w:pPr>
        <w:spacing w:after="0"/>
        <w:ind w:firstLine="10773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подведомственных Министерству</w:t>
      </w:r>
    </w:p>
    <w:p w:rsidR="00284067" w:rsidRDefault="00284067" w:rsidP="00365B06">
      <w:pPr>
        <w:spacing w:after="0"/>
        <w:ind w:firstLine="10773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здравоохранения Камчатского края</w:t>
      </w:r>
    </w:p>
    <w:p w:rsidR="00365B06" w:rsidRDefault="00365B06" w:rsidP="00525E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5B06" w:rsidRPr="00284067" w:rsidRDefault="00365B06" w:rsidP="00525E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0CFC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РЕКОМЕНДУЕМЫЕ РАЗМЕРЫ</w:t>
      </w:r>
      <w:r w:rsidR="00B80C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4067" w:rsidRPr="00284067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ПОВЫШЕНИЯ ОКЛАДОВ (ДОЛЖНОСТНЫХ</w:t>
      </w:r>
      <w:r w:rsidR="00B80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b/>
          <w:sz w:val="28"/>
          <w:szCs w:val="28"/>
        </w:rPr>
        <w:t>ОКЛАДОВ) ЗАРАБОТНОЙ ПЛАТЫ МЕДИЦИНСКИМ</w:t>
      </w:r>
    </w:p>
    <w:p w:rsidR="00284067" w:rsidRPr="00284067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РАБОТНИКАМ, УЧАСТВУЮЩИМ В ОКАЗАНИИ ПСИХИАТРИЧЕСКОЙ</w:t>
      </w:r>
      <w:r w:rsidR="00B80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b/>
          <w:sz w:val="28"/>
          <w:szCs w:val="28"/>
        </w:rPr>
        <w:t>ПОМОЩИ, МЕДИЦИНСКИМ РАБОТНИКАМ, ОСУЩЕСТВЛЯЮЩИМ ДИАГНОСТИКУ</w:t>
      </w:r>
      <w:r w:rsidR="00B80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b/>
          <w:sz w:val="28"/>
          <w:szCs w:val="28"/>
        </w:rPr>
        <w:t>И ЛЕЧЕНИЕ ВИЧ ИНФИЦИРОВАННЫХ, И ЛИЦАМ, РАБОТА КОТОРЫХ</w:t>
      </w:r>
      <w:r w:rsidR="00B80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b/>
          <w:sz w:val="28"/>
          <w:szCs w:val="28"/>
        </w:rPr>
        <w:t>СВЯЗАНА С МАТЕРИАЛАМИ, СОДЕРЖАЩИМИ ВИРУС ИММУНОДЕФИЦИТА</w:t>
      </w:r>
    </w:p>
    <w:p w:rsidR="00284067" w:rsidRPr="00284067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ЧЕЛОВЕКА, А ТАКЖЕ МЕДИЦИНСКИМ РАБОТНИКАМ, НЕПОСРЕДСТВЕННО</w:t>
      </w:r>
      <w:r w:rsidR="00B80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b/>
          <w:sz w:val="28"/>
          <w:szCs w:val="28"/>
        </w:rPr>
        <w:t>УЧАСТВУЮЩИМ В ОКАЗАНИИ ПРОТИВОТУБЕРКУЛЕЗНОЙ ПОМОЩИ,</w:t>
      </w:r>
      <w:r w:rsidR="00B80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b/>
          <w:sz w:val="28"/>
          <w:szCs w:val="28"/>
        </w:rPr>
        <w:t>ГОСУДАРСТВЕННЫХ УЧРЕЖДЕНИЙ, ПОДВЕДОМСТВЕННЫХ</w:t>
      </w:r>
      <w:r w:rsidR="00B80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067">
        <w:rPr>
          <w:rFonts w:ascii="Times New Roman" w:hAnsi="Times New Roman" w:cs="Times New Roman"/>
          <w:b/>
          <w:sz w:val="28"/>
          <w:szCs w:val="28"/>
        </w:rPr>
        <w:t>МИНИСТЕРСТВУ ЗДРАВООХРАНЕНИЯ КАМЧАТСКОГО КРАЯ</w:t>
      </w:r>
      <w:r w:rsidRPr="007B3FE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P659" w:history="1">
        <w:r w:rsidRPr="007B3FE5">
          <w:rPr>
            <w:rStyle w:val="ac"/>
            <w:rFonts w:ascii="Times New Roman" w:hAnsi="Times New Roman" w:cs="Times New Roman"/>
            <w:b/>
            <w:color w:val="auto"/>
            <w:sz w:val="28"/>
            <w:szCs w:val="28"/>
          </w:rPr>
          <w:t>&lt;*&gt;</w:t>
        </w:r>
      </w:hyperlink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P607"/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19"/>
        <w:gridCol w:w="2835"/>
      </w:tblGrid>
      <w:tr w:rsidR="00284067" w:rsidRPr="00284067" w:rsidTr="00284067">
        <w:tc>
          <w:tcPr>
            <w:tcW w:w="11619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размеры выплат компенсационного характера медицинским работникам, занятым на работах с вредными и (или) опасными условиями труда, связанными с оказанием психиатрической помощи, медицинским работникам, осуществляющим диагностику и лечение ВИЧ-инфицированных, и лицам, работа которых связана с материалами, содержащими вирус иммунодефицита человека, а также медицинским работникам, непосредственно участвующим в оказании противотуберкулезной помощи, государственных учреждений, подведомственных Министерству здравоохранения Камчатского края </w:t>
            </w:r>
            <w:hyperlink w:anchor="P659" w:history="1">
              <w:r w:rsidRPr="007B3FE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835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Рекомендуемые размеры выплат компенсационного характера (% от оклада (должностного оклада)</w:t>
            </w:r>
          </w:p>
        </w:tc>
      </w:tr>
      <w:tr w:rsidR="00284067" w:rsidRPr="00284067" w:rsidTr="00284067">
        <w:tc>
          <w:tcPr>
            <w:tcW w:w="11619" w:type="dxa"/>
            <w:vAlign w:val="center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4067" w:rsidRPr="00284067" w:rsidTr="00284067">
        <w:tc>
          <w:tcPr>
            <w:tcW w:w="14454" w:type="dxa"/>
            <w:gridSpan w:val="2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Учреждения, подразделения и должности, работа в которых дает право на установление повышения оплаты труда за работу с вредными и (или) опасными условиями труда медицинским работникам, участвующим при оказании психиатрической помощи</w:t>
            </w:r>
          </w:p>
        </w:tc>
      </w:tr>
      <w:tr w:rsidR="00284067" w:rsidRPr="00284067" w:rsidTr="00284067">
        <w:tc>
          <w:tcPr>
            <w:tcW w:w="11619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1.1. Психотерапевтические кабинеты лечебно-профилактических учреждений</w:t>
            </w:r>
          </w:p>
        </w:tc>
        <w:tc>
          <w:tcPr>
            <w:tcW w:w="2835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15 процентов</w:t>
            </w:r>
          </w:p>
        </w:tc>
      </w:tr>
      <w:tr w:rsidR="00284067" w:rsidRPr="00284067" w:rsidTr="00284067">
        <w:tc>
          <w:tcPr>
            <w:tcW w:w="11619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1.2. Психиатрические (психоневрологические) лечебно-производственные (трудовые) мастерские, подсобные хозяйства при психиатрических (психоневрологических) учреждениях</w:t>
            </w:r>
          </w:p>
        </w:tc>
        <w:tc>
          <w:tcPr>
            <w:tcW w:w="2835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25 процентов</w:t>
            </w:r>
          </w:p>
        </w:tc>
      </w:tr>
      <w:tr w:rsidR="00284067" w:rsidRPr="00284067" w:rsidTr="00284067">
        <w:tc>
          <w:tcPr>
            <w:tcW w:w="11619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1.3. Отделения (палаты, кабинеты лечебно-профилактических учреждений, непосредственно связанных с диагностикой, лечением, экспертизой, реабилитацией, обслуживанием психических больных, гериатрические для больных с сопутствующими психоневрологическими заболеваниями)</w:t>
            </w:r>
          </w:p>
        </w:tc>
        <w:tc>
          <w:tcPr>
            <w:tcW w:w="2835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25 процентов</w:t>
            </w:r>
          </w:p>
        </w:tc>
      </w:tr>
      <w:tr w:rsidR="00284067" w:rsidRPr="00284067" w:rsidTr="00284067">
        <w:tc>
          <w:tcPr>
            <w:tcW w:w="11619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1.4. Специализированные бригады станций (отделений) скорой медицинской помощи, предназначенные для оказания медицинской помощи и перевозки психических больных</w:t>
            </w:r>
          </w:p>
        </w:tc>
        <w:tc>
          <w:tcPr>
            <w:tcW w:w="2835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25 процентов</w:t>
            </w:r>
          </w:p>
        </w:tc>
      </w:tr>
      <w:tr w:rsidR="00284067" w:rsidRPr="00284067" w:rsidTr="00284067">
        <w:tc>
          <w:tcPr>
            <w:tcW w:w="11619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1.5. Судебно-психиатрические отделения (комиссии)</w:t>
            </w:r>
          </w:p>
        </w:tc>
        <w:tc>
          <w:tcPr>
            <w:tcW w:w="2835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30 процентов</w:t>
            </w:r>
          </w:p>
        </w:tc>
      </w:tr>
      <w:tr w:rsidR="00284067" w:rsidRPr="00284067" w:rsidTr="00284067">
        <w:tc>
          <w:tcPr>
            <w:tcW w:w="11619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1.6. Врачи, средний и младший медицинский персонал участковой службы психоневрологических учреждений (подразделений)</w:t>
            </w:r>
          </w:p>
        </w:tc>
        <w:tc>
          <w:tcPr>
            <w:tcW w:w="2835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30 процентов</w:t>
            </w:r>
          </w:p>
        </w:tc>
      </w:tr>
      <w:tr w:rsidR="00284067" w:rsidRPr="00284067" w:rsidTr="00284067">
        <w:tc>
          <w:tcPr>
            <w:tcW w:w="11619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1.7. Амбулаторные судебно-психиатрические экспертные комиссии; судебно-психиатрические экспертные отделения для лиц, не содержащихся под стражей; отделения для принудительного лечения психических больных в психиатрических больницах</w:t>
            </w:r>
          </w:p>
        </w:tc>
        <w:tc>
          <w:tcPr>
            <w:tcW w:w="2835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40 процентов</w:t>
            </w:r>
          </w:p>
        </w:tc>
      </w:tr>
      <w:tr w:rsidR="00284067" w:rsidRPr="00284067" w:rsidTr="00284067">
        <w:tc>
          <w:tcPr>
            <w:tcW w:w="14454" w:type="dxa"/>
            <w:gridSpan w:val="2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Учреждения, подразделения и должности, работа в которых связана с непосредственным обследованием, диагностикой, лечением, обслуживанием больных СПИД и ВИЧ-инфицированных, а также проведением судебно-медицинской экспертизы и другой работы, обусловленной непосредственным контактом с больными СПИД и ВИЧ-инфицированными</w:t>
            </w:r>
          </w:p>
        </w:tc>
      </w:tr>
      <w:tr w:rsidR="00284067" w:rsidRPr="00284067" w:rsidTr="00284067">
        <w:tc>
          <w:tcPr>
            <w:tcW w:w="11619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2.1. Центры по профилактике и борьбе со СПИД и инфекционными заболеваниями</w:t>
            </w:r>
          </w:p>
        </w:tc>
        <w:tc>
          <w:tcPr>
            <w:tcW w:w="2835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60 процентов</w:t>
            </w:r>
          </w:p>
        </w:tc>
      </w:tr>
      <w:tr w:rsidR="00284067" w:rsidRPr="00284067" w:rsidTr="00284067">
        <w:tc>
          <w:tcPr>
            <w:tcW w:w="11619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2.2. Учреждения и специализированные отделения, предназначенные для лечения больных СПИД и ВИЧ-инфицированных</w:t>
            </w:r>
          </w:p>
        </w:tc>
        <w:tc>
          <w:tcPr>
            <w:tcW w:w="2835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60 процентов</w:t>
            </w:r>
          </w:p>
        </w:tc>
      </w:tr>
      <w:tr w:rsidR="00284067" w:rsidRPr="00284067" w:rsidTr="00284067">
        <w:tc>
          <w:tcPr>
            <w:tcW w:w="11619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2.3. Лаборатории в составе учреждений здравоохранения, на которые органами управления здравоохранением возложено обследование населения на ВИЧ-инфекцию и исследования поступающих крови и биологических жидкостей от больных СПИД</w:t>
            </w:r>
          </w:p>
        </w:tc>
        <w:tc>
          <w:tcPr>
            <w:tcW w:w="2835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60 процентов</w:t>
            </w:r>
          </w:p>
        </w:tc>
      </w:tr>
      <w:tr w:rsidR="00284067" w:rsidRPr="00284067" w:rsidTr="00284067">
        <w:tc>
          <w:tcPr>
            <w:tcW w:w="11619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2.4. Работники лечебно-профилактических учреждений, за исключением перечисленных выше, непосредственно осуществляющие проведение консультаций, осмотров, оказание медицинской помощи и другой работы, обусловленной непосредственным контактом с больным СПИД и ВИЧ-инфицированным</w:t>
            </w:r>
          </w:p>
        </w:tc>
        <w:tc>
          <w:tcPr>
            <w:tcW w:w="2835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60 процентов</w:t>
            </w:r>
          </w:p>
        </w:tc>
      </w:tr>
      <w:tr w:rsidR="00284067" w:rsidRPr="00284067" w:rsidTr="00284067">
        <w:tc>
          <w:tcPr>
            <w:tcW w:w="14454" w:type="dxa"/>
            <w:gridSpan w:val="2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3. Учреждения, подразделения и должности, работа в которых связана с оказанием больным туберкулезом противотуберкулезной помощи</w:t>
            </w:r>
          </w:p>
        </w:tc>
      </w:tr>
      <w:tr w:rsidR="00284067" w:rsidRPr="00284067" w:rsidTr="00284067">
        <w:tc>
          <w:tcPr>
            <w:tcW w:w="11619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3.1. Работники противотуберкулезных учреждений, кроме перечисленных в пунктах 3.2 и 3.3 настоящего раздела</w:t>
            </w:r>
          </w:p>
        </w:tc>
        <w:tc>
          <w:tcPr>
            <w:tcW w:w="2835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15 процентов</w:t>
            </w:r>
          </w:p>
        </w:tc>
      </w:tr>
      <w:tr w:rsidR="00284067" w:rsidRPr="00284067" w:rsidTr="00284067">
        <w:tc>
          <w:tcPr>
            <w:tcW w:w="11619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Персонал противотуберкулезных диспансеров, санаториев и отделений лечебно-профилактических учреждений для лечения больных туберкулезом легких, непосредственно связанных с диагностикой, лечением, экспертизой и обслуживанием больных</w:t>
            </w:r>
          </w:p>
        </w:tc>
        <w:tc>
          <w:tcPr>
            <w:tcW w:w="2835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25 процентов</w:t>
            </w:r>
          </w:p>
        </w:tc>
      </w:tr>
      <w:tr w:rsidR="00284067" w:rsidRPr="00284067" w:rsidTr="00284067">
        <w:tc>
          <w:tcPr>
            <w:tcW w:w="11619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3.3. Врачи, средний и младший медицинский персонал участковой службы противотуберкулезных учреждений</w:t>
            </w:r>
          </w:p>
        </w:tc>
        <w:tc>
          <w:tcPr>
            <w:tcW w:w="2835" w:type="dxa"/>
          </w:tcPr>
          <w:p w:rsidR="00284067" w:rsidRPr="00B80CFC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FC">
              <w:rPr>
                <w:rFonts w:ascii="Times New Roman" w:hAnsi="Times New Roman" w:cs="Times New Roman"/>
                <w:sz w:val="28"/>
                <w:szCs w:val="28"/>
              </w:rPr>
              <w:t>25 процентов</w:t>
            </w:r>
          </w:p>
        </w:tc>
      </w:tr>
    </w:tbl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------------------------------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" w:name="P659"/>
      <w:bookmarkEnd w:id="23"/>
      <w:r w:rsidRPr="00284067">
        <w:rPr>
          <w:rFonts w:ascii="Times New Roman" w:hAnsi="Times New Roman" w:cs="Times New Roman"/>
          <w:sz w:val="28"/>
          <w:szCs w:val="28"/>
        </w:rPr>
        <w:t>&lt;*&gt; В случаях, когда наименование государственных учреждений (подразделений, должностей) указаны в нескольких пунктах таблицы настоящего приложения, рекомендуемые размеры выплат компенсационного характера, установленных по каждому из оснований, не суммируются.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  <w:sectPr w:rsidR="00284067" w:rsidRPr="00284067" w:rsidSect="00634FD0">
          <w:pgSz w:w="16840" w:h="11905" w:orient="landscape"/>
          <w:pgMar w:top="1418" w:right="567" w:bottom="851" w:left="1134" w:header="0" w:footer="0" w:gutter="0"/>
          <w:cols w:space="720"/>
        </w:sectPr>
      </w:pP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к Примерному положению о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системе оплаты труда работников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государственных учреждений,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подведомственных Министерству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здравоохранения Камчатского края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4067" w:rsidRPr="00284067" w:rsidRDefault="00284067" w:rsidP="00525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РЕКОМЕНДУЕМЫЕ МИНИМАЛЬНЫЕ РАЗМЕРЫ ОСНОВНЫХ ОКЛАДОВ (ОСНОВНЫХ ДОЛЖНОСТНЫХ ОКЛАДОВ, ОСНОВНЫХ СТАВОК ЗАРАБОТНОЙ ПЛАТЫ) РАБОТНИКОВ ОБРАЗОВАТЕЛЬНЫХ ГОСУДАРСТВЕННЫХ УЧРЕЖДЕНИЙ, ПОДВЕДОМСТВЕННЫХ МИНИСТЕРСТВУ ЗДРАВООХРАНЕНИЯ КАМЧАТСКОГО КРАЯ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2268"/>
      </w:tblGrid>
      <w:tr w:rsidR="00284067" w:rsidRPr="00284067" w:rsidTr="00284067">
        <w:tc>
          <w:tcPr>
            <w:tcW w:w="7083" w:type="dxa"/>
            <w:vAlign w:val="center"/>
          </w:tcPr>
          <w:p w:rsidR="00016690" w:rsidRPr="00016690" w:rsidRDefault="00284067" w:rsidP="00016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группа, квалификационный уровень</w:t>
            </w:r>
            <w:r w:rsidR="00016690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приказу </w:t>
            </w:r>
            <w:r w:rsidR="00016690" w:rsidRPr="0001669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здравоохранения и социального развития Российской Федерации от 05.05.2008 </w:t>
            </w:r>
            <w:r w:rsidR="00016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6690" w:rsidRPr="00016690">
              <w:rPr>
                <w:rFonts w:ascii="Times New Roman" w:hAnsi="Times New Roman" w:cs="Times New Roman"/>
                <w:sz w:val="28"/>
                <w:szCs w:val="28"/>
              </w:rPr>
              <w:t xml:space="preserve"> 216н "Об утверждении профессиональных квалификационных групп должностей работников образования"</w:t>
            </w:r>
          </w:p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Рекомендуемые минимальные размеры основных окладов (основных должностных окладов, основных ставок заработной платы), рублей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должностей работников учебно-вспомогательного персонала первого уровня</w:t>
            </w:r>
          </w:p>
        </w:tc>
        <w:tc>
          <w:tcPr>
            <w:tcW w:w="2268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3812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должностей работников учебно-вспомогательного персонала второго уровня</w:t>
            </w:r>
          </w:p>
        </w:tc>
        <w:tc>
          <w:tcPr>
            <w:tcW w:w="2268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4213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должностей педагогических работников</w:t>
            </w:r>
          </w:p>
        </w:tc>
        <w:tc>
          <w:tcPr>
            <w:tcW w:w="2268" w:type="dxa"/>
          </w:tcPr>
          <w:p w:rsidR="00284067" w:rsidRPr="00284067" w:rsidRDefault="00284067" w:rsidP="00DE2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2B8A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284067" w:rsidRPr="00284067" w:rsidTr="00284067">
        <w:tc>
          <w:tcPr>
            <w:tcW w:w="7083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должностей руководителей структурных подразделений</w:t>
            </w:r>
          </w:p>
        </w:tc>
        <w:tc>
          <w:tcPr>
            <w:tcW w:w="2268" w:type="dxa"/>
          </w:tcPr>
          <w:p w:rsidR="00284067" w:rsidRPr="00284067" w:rsidRDefault="00284067" w:rsidP="0028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7">
              <w:rPr>
                <w:rFonts w:ascii="Times New Roman" w:hAnsi="Times New Roman" w:cs="Times New Roman"/>
                <w:sz w:val="28"/>
                <w:szCs w:val="28"/>
              </w:rPr>
              <w:t>9729</w:t>
            </w:r>
          </w:p>
        </w:tc>
      </w:tr>
    </w:tbl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ED1" w:rsidRDefault="00525ED1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к Примерному положению о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системе оплаты труда работников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государственных учреждений,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подведомственных Министерству</w:t>
      </w:r>
    </w:p>
    <w:p w:rsidR="00284067" w:rsidRPr="00284067" w:rsidRDefault="00284067" w:rsidP="00365B0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здравоохранения Камчатского края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4067" w:rsidRPr="00284067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РЕКОМЕНДУЕМЫЕ РАЗМЕРЫ ПОВЫШАЮЩИХ КОЭФФИЦИЕНТОВ К ОСНОВНЫМ ОКЛАДАМ (ОСНОВНЫМ ДОЛЖНОСТНЫМ ОКЛАДАМ, ОСНОВНЫМ СТАВКАМ ЗАРАБОТНОЙ ПЛАТЫ) РАБОТНИКОВ ОБРАЗОВАТЕЛЬНЫХ ГОСУДАРСТВЕННЫХ УЧРЕЖДЕНИЙ, ПОДВЕДОМСТВЕННЫХ</w:t>
      </w:r>
    </w:p>
    <w:p w:rsidR="00284067" w:rsidRDefault="00284067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67">
        <w:rPr>
          <w:rFonts w:ascii="Times New Roman" w:hAnsi="Times New Roman" w:cs="Times New Roman"/>
          <w:b/>
          <w:sz w:val="28"/>
          <w:szCs w:val="28"/>
        </w:rPr>
        <w:t>МИНИСТЕРСТВУ ЗДРАВООХРАНЕНИЯ КАМЧАТСКОГО КРАЯ</w:t>
      </w:r>
    </w:p>
    <w:p w:rsidR="00525ED1" w:rsidRPr="00284067" w:rsidRDefault="00525ED1" w:rsidP="00525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580"/>
        <w:gridCol w:w="2268"/>
        <w:gridCol w:w="144"/>
        <w:gridCol w:w="1982"/>
      </w:tblGrid>
      <w:tr w:rsidR="00284067" w:rsidRPr="00284067" w:rsidTr="00AD5BF6">
        <w:tc>
          <w:tcPr>
            <w:tcW w:w="660" w:type="dxa"/>
            <w:vMerge w:val="restart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80" w:type="dxa"/>
            <w:vMerge w:val="restart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Наименование повышающих коэффициентов</w:t>
            </w:r>
          </w:p>
        </w:tc>
        <w:tc>
          <w:tcPr>
            <w:tcW w:w="2268" w:type="dxa"/>
            <w:vMerge w:val="restart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Основание для установления коэффициента</w:t>
            </w:r>
          </w:p>
        </w:tc>
        <w:tc>
          <w:tcPr>
            <w:tcW w:w="2126" w:type="dxa"/>
            <w:gridSpan w:val="2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Размеры повышающих коэффициентов:</w:t>
            </w:r>
          </w:p>
        </w:tc>
      </w:tr>
      <w:tr w:rsidR="00284067" w:rsidRPr="00284067" w:rsidTr="00AD5BF6">
        <w:tc>
          <w:tcPr>
            <w:tcW w:w="660" w:type="dxa"/>
            <w:vMerge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vMerge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righ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для педагогических работников</w:t>
            </w:r>
          </w:p>
        </w:tc>
      </w:tr>
      <w:tr w:rsidR="00284067" w:rsidRPr="00284067" w:rsidTr="00AD5BF6">
        <w:tc>
          <w:tcPr>
            <w:tcW w:w="660" w:type="dxa"/>
            <w:vMerge w:val="restart"/>
            <w:tcBorders>
              <w:bottom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0" w:type="dxa"/>
            <w:vMerge w:val="restart"/>
            <w:tcBorders>
              <w:bottom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Коэффициент уровня образования &lt;*&gt;</w:t>
            </w:r>
          </w:p>
        </w:tc>
        <w:tc>
          <w:tcPr>
            <w:tcW w:w="2268" w:type="dxa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144" w:type="dxa"/>
            <w:tcBorders>
              <w:righ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284067" w:rsidRPr="00284067" w:rsidTr="00AD5BF6">
        <w:tc>
          <w:tcPr>
            <w:tcW w:w="660" w:type="dxa"/>
            <w:vMerge/>
            <w:tcBorders>
              <w:bottom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vMerge/>
            <w:tcBorders>
              <w:bottom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144" w:type="dxa"/>
            <w:tcBorders>
              <w:righ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284067" w:rsidRPr="00284067" w:rsidTr="00AD5BF6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vMerge/>
            <w:tcBorders>
              <w:bottom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Наличие среднего общего образования</w:t>
            </w:r>
          </w:p>
        </w:tc>
        <w:tc>
          <w:tcPr>
            <w:tcW w:w="144" w:type="dxa"/>
            <w:tcBorders>
              <w:bottom w:val="nil"/>
              <w:righ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84067" w:rsidRPr="00284067" w:rsidTr="00AD5BF6">
        <w:tc>
          <w:tcPr>
            <w:tcW w:w="660" w:type="dxa"/>
            <w:vMerge w:val="restart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0" w:type="dxa"/>
            <w:vMerge w:val="restart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Коэффициент стажа педагогической работы (за исключением стажа работы в должности методиста, заведующего методическим кабинетом, старшего методиста)"</w:t>
            </w:r>
          </w:p>
        </w:tc>
        <w:tc>
          <w:tcPr>
            <w:tcW w:w="2268" w:type="dxa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Наличие стажа педагогической работы:</w:t>
            </w:r>
          </w:p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более 15 лет</w:t>
            </w:r>
          </w:p>
        </w:tc>
        <w:tc>
          <w:tcPr>
            <w:tcW w:w="144" w:type="dxa"/>
            <w:tcBorders>
              <w:righ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284067" w:rsidRPr="00284067" w:rsidTr="00AD5BF6">
        <w:tc>
          <w:tcPr>
            <w:tcW w:w="660" w:type="dxa"/>
            <w:vMerge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vMerge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144" w:type="dxa"/>
            <w:tcBorders>
              <w:righ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284067" w:rsidRPr="00284067" w:rsidTr="00AD5BF6">
        <w:tc>
          <w:tcPr>
            <w:tcW w:w="660" w:type="dxa"/>
            <w:vMerge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vMerge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44" w:type="dxa"/>
            <w:tcBorders>
              <w:righ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284067" w:rsidRPr="00284067" w:rsidTr="00AD5BF6">
        <w:tc>
          <w:tcPr>
            <w:tcW w:w="660" w:type="dxa"/>
            <w:vMerge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vMerge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144" w:type="dxa"/>
            <w:tcBorders>
              <w:righ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284067" w:rsidRPr="00284067" w:rsidTr="00AD5BF6">
        <w:tc>
          <w:tcPr>
            <w:tcW w:w="660" w:type="dxa"/>
            <w:vMerge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vMerge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44" w:type="dxa"/>
            <w:tcBorders>
              <w:righ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84067" w:rsidRPr="00284067" w:rsidTr="00AD5BF6">
        <w:tc>
          <w:tcPr>
            <w:tcW w:w="660" w:type="dxa"/>
            <w:vMerge w:val="restart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0" w:type="dxa"/>
            <w:vMerge w:val="restart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Коэффициент квалификации</w:t>
            </w:r>
            <w:r w:rsidRPr="007B3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456" w:history="1">
              <w:r w:rsidRPr="007B3FE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268" w:type="dxa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квалификационной категории: высшей квалификационной категории</w:t>
            </w:r>
          </w:p>
        </w:tc>
        <w:tc>
          <w:tcPr>
            <w:tcW w:w="144" w:type="dxa"/>
            <w:tcBorders>
              <w:righ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284067" w:rsidRPr="00284067" w:rsidTr="00AD5BF6">
        <w:tc>
          <w:tcPr>
            <w:tcW w:w="660" w:type="dxa"/>
            <w:vMerge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vMerge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144" w:type="dxa"/>
            <w:tcBorders>
              <w:righ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284067" w:rsidRPr="00284067" w:rsidTr="00AD5BF6">
        <w:tc>
          <w:tcPr>
            <w:tcW w:w="660" w:type="dxa"/>
            <w:vMerge w:val="restart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0" w:type="dxa"/>
            <w:vMerge w:val="restart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Коэффициент стажа работы в должности методиста, заведующего методическим кабинетом, старшего методиста</w:t>
            </w:r>
          </w:p>
        </w:tc>
        <w:tc>
          <w:tcPr>
            <w:tcW w:w="2268" w:type="dxa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Наличие стажа работы в должности методиста (заведующего методическим кабинетом, старшего методиста)</w:t>
            </w:r>
          </w:p>
        </w:tc>
        <w:tc>
          <w:tcPr>
            <w:tcW w:w="144" w:type="dxa"/>
            <w:tcBorders>
              <w:righ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67" w:rsidRPr="00284067" w:rsidTr="00AD5BF6">
        <w:tc>
          <w:tcPr>
            <w:tcW w:w="660" w:type="dxa"/>
            <w:vMerge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vMerge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более 6 лет</w:t>
            </w:r>
          </w:p>
        </w:tc>
        <w:tc>
          <w:tcPr>
            <w:tcW w:w="144" w:type="dxa"/>
            <w:tcBorders>
              <w:righ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284067" w:rsidRPr="00284067" w:rsidTr="00AD5BF6">
        <w:tc>
          <w:tcPr>
            <w:tcW w:w="660" w:type="dxa"/>
            <w:vMerge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vMerge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44" w:type="dxa"/>
            <w:tcBorders>
              <w:righ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84067" w:rsidRPr="00284067" w:rsidTr="00AD5BF6">
        <w:tc>
          <w:tcPr>
            <w:tcW w:w="660" w:type="dxa"/>
            <w:vMerge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vMerge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44" w:type="dxa"/>
            <w:tcBorders>
              <w:righ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nil"/>
            </w:tcBorders>
          </w:tcPr>
          <w:p w:rsidR="00284067" w:rsidRPr="00AD5BF6" w:rsidRDefault="00284067" w:rsidP="0028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AD5B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Примечание:</w:t>
      </w:r>
    </w:p>
    <w:p w:rsidR="00284067" w:rsidRPr="00284067" w:rsidRDefault="00284067" w:rsidP="00AD5B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7">
        <w:rPr>
          <w:rFonts w:ascii="Times New Roman" w:hAnsi="Times New Roman" w:cs="Times New Roman"/>
          <w:sz w:val="28"/>
          <w:szCs w:val="28"/>
        </w:rPr>
        <w:t>&lt;*&gt; за исключением педагогов-библиотекарей, не осуществляющих ведение преподавательской деятельности (ведение занятий по учебным предметам на условиях, установленных для учителей).</w:t>
      </w: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P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4067" w:rsidRPr="00284067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2B0" w:rsidRDefault="00DA02B0" w:rsidP="0031799B">
      <w:pPr>
        <w:spacing w:after="0" w:line="240" w:lineRule="auto"/>
      </w:pPr>
      <w:r>
        <w:separator/>
      </w:r>
    </w:p>
  </w:endnote>
  <w:endnote w:type="continuationSeparator" w:id="0">
    <w:p w:rsidR="00DA02B0" w:rsidRDefault="00DA02B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2B0" w:rsidRDefault="00DA02B0" w:rsidP="0031799B">
      <w:pPr>
        <w:spacing w:after="0" w:line="240" w:lineRule="auto"/>
      </w:pPr>
      <w:r>
        <w:separator/>
      </w:r>
    </w:p>
  </w:footnote>
  <w:footnote w:type="continuationSeparator" w:id="0">
    <w:p w:rsidR="00DA02B0" w:rsidRDefault="00DA02B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8932008"/>
      <w:docPartObj>
        <w:docPartGallery w:val="Page Numbers (Top of Page)"/>
        <w:docPartUnique/>
      </w:docPartObj>
    </w:sdtPr>
    <w:sdtEndPr/>
    <w:sdtContent>
      <w:p w:rsidR="00DA02B0" w:rsidRDefault="00DA02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6EB">
          <w:rPr>
            <w:noProof/>
          </w:rPr>
          <w:t>30</w:t>
        </w:r>
        <w:r>
          <w:fldChar w:fldCharType="end"/>
        </w:r>
      </w:p>
    </w:sdtContent>
  </w:sdt>
  <w:p w:rsidR="00DA02B0" w:rsidRDefault="00DA02B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C603C"/>
    <w:multiLevelType w:val="hybridMultilevel"/>
    <w:tmpl w:val="460816CA"/>
    <w:lvl w:ilvl="0" w:tplc="BB4AB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6690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96BA4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84067"/>
    <w:rsid w:val="00295AC8"/>
    <w:rsid w:val="002C2B5A"/>
    <w:rsid w:val="002D5D0F"/>
    <w:rsid w:val="002E4E87"/>
    <w:rsid w:val="002F3844"/>
    <w:rsid w:val="0030022E"/>
    <w:rsid w:val="003133F1"/>
    <w:rsid w:val="00313CF4"/>
    <w:rsid w:val="0031799B"/>
    <w:rsid w:val="00327B6F"/>
    <w:rsid w:val="003435A1"/>
    <w:rsid w:val="00365B06"/>
    <w:rsid w:val="00374C3C"/>
    <w:rsid w:val="0038403D"/>
    <w:rsid w:val="00397C94"/>
    <w:rsid w:val="003B0709"/>
    <w:rsid w:val="003B4C45"/>
    <w:rsid w:val="003B52E1"/>
    <w:rsid w:val="003B55E1"/>
    <w:rsid w:val="003C30E0"/>
    <w:rsid w:val="0042792D"/>
    <w:rsid w:val="0043251D"/>
    <w:rsid w:val="00432D4B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2CDF"/>
    <w:rsid w:val="00503FC3"/>
    <w:rsid w:val="00525ED1"/>
    <w:rsid w:val="005271B3"/>
    <w:rsid w:val="005578C9"/>
    <w:rsid w:val="00563B33"/>
    <w:rsid w:val="00576D34"/>
    <w:rsid w:val="005846D7"/>
    <w:rsid w:val="00594BB0"/>
    <w:rsid w:val="005D2494"/>
    <w:rsid w:val="005F11A7"/>
    <w:rsid w:val="005F1F7D"/>
    <w:rsid w:val="006271E6"/>
    <w:rsid w:val="00631037"/>
    <w:rsid w:val="00634FD0"/>
    <w:rsid w:val="00650CAB"/>
    <w:rsid w:val="00663D27"/>
    <w:rsid w:val="006664BC"/>
    <w:rsid w:val="00681BFE"/>
    <w:rsid w:val="0069601C"/>
    <w:rsid w:val="006A541B"/>
    <w:rsid w:val="006B0EFE"/>
    <w:rsid w:val="006B115E"/>
    <w:rsid w:val="006B5234"/>
    <w:rsid w:val="006E593A"/>
    <w:rsid w:val="006F5D44"/>
    <w:rsid w:val="00725A0F"/>
    <w:rsid w:val="007270FE"/>
    <w:rsid w:val="0074013D"/>
    <w:rsid w:val="0074156B"/>
    <w:rsid w:val="00744B7F"/>
    <w:rsid w:val="00796B9B"/>
    <w:rsid w:val="007B3851"/>
    <w:rsid w:val="007B3FE5"/>
    <w:rsid w:val="007D746A"/>
    <w:rsid w:val="007E7ADA"/>
    <w:rsid w:val="007F0218"/>
    <w:rsid w:val="007F3D5B"/>
    <w:rsid w:val="008051FC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6222"/>
    <w:rsid w:val="009277F0"/>
    <w:rsid w:val="0093395B"/>
    <w:rsid w:val="0094073A"/>
    <w:rsid w:val="0095264E"/>
    <w:rsid w:val="0095344D"/>
    <w:rsid w:val="00962575"/>
    <w:rsid w:val="0096751B"/>
    <w:rsid w:val="00982A40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D4A2E"/>
    <w:rsid w:val="00AD5BF6"/>
    <w:rsid w:val="00AE7481"/>
    <w:rsid w:val="00AF1375"/>
    <w:rsid w:val="00AF1FFC"/>
    <w:rsid w:val="00AF4409"/>
    <w:rsid w:val="00B11806"/>
    <w:rsid w:val="00B12F65"/>
    <w:rsid w:val="00B17A8B"/>
    <w:rsid w:val="00B64060"/>
    <w:rsid w:val="00B759EC"/>
    <w:rsid w:val="00B75E4C"/>
    <w:rsid w:val="00B80CFC"/>
    <w:rsid w:val="00B81EC3"/>
    <w:rsid w:val="00B831E8"/>
    <w:rsid w:val="00B833C0"/>
    <w:rsid w:val="00BA6DC7"/>
    <w:rsid w:val="00BB478D"/>
    <w:rsid w:val="00BC7529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CC46EB"/>
    <w:rsid w:val="00CD3D77"/>
    <w:rsid w:val="00CD78C2"/>
    <w:rsid w:val="00CE4244"/>
    <w:rsid w:val="00D16B35"/>
    <w:rsid w:val="00D206A1"/>
    <w:rsid w:val="00D31705"/>
    <w:rsid w:val="00D330ED"/>
    <w:rsid w:val="00D47CEF"/>
    <w:rsid w:val="00D50172"/>
    <w:rsid w:val="00D51DAE"/>
    <w:rsid w:val="00DA02B0"/>
    <w:rsid w:val="00DC189A"/>
    <w:rsid w:val="00DD3A94"/>
    <w:rsid w:val="00DE2B8A"/>
    <w:rsid w:val="00DF3901"/>
    <w:rsid w:val="00DF3A35"/>
    <w:rsid w:val="00E05881"/>
    <w:rsid w:val="00E0619C"/>
    <w:rsid w:val="00E159EE"/>
    <w:rsid w:val="00E21060"/>
    <w:rsid w:val="00E37D08"/>
    <w:rsid w:val="00E40D0A"/>
    <w:rsid w:val="00E43CC4"/>
    <w:rsid w:val="00E60260"/>
    <w:rsid w:val="00E61A8D"/>
    <w:rsid w:val="00E62439"/>
    <w:rsid w:val="00E72DA7"/>
    <w:rsid w:val="00E74310"/>
    <w:rsid w:val="00E8524F"/>
    <w:rsid w:val="00E92746"/>
    <w:rsid w:val="00EB1C85"/>
    <w:rsid w:val="00EC2DBB"/>
    <w:rsid w:val="00EF524F"/>
    <w:rsid w:val="00F148B5"/>
    <w:rsid w:val="00F42F6B"/>
    <w:rsid w:val="00F46EC1"/>
    <w:rsid w:val="00F52709"/>
    <w:rsid w:val="00F63133"/>
    <w:rsid w:val="00F81A81"/>
    <w:rsid w:val="00F94DCF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27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F90D1809A21DF3AFC91A5D0E4CFAFFE1A2D2D5AA6FD6EB7374B157287295C043502AD2324E573BB33E26580D3BD6FDFB1DF0C5C8d626V" TargetMode="External"/><Relationship Id="rId18" Type="http://schemas.openxmlformats.org/officeDocument/2006/relationships/hyperlink" Target="consultantplus://offline/ref=F250892D21BA6F8DA03CA72F06B78597BE01441B99F8938E98156551EF93904D0F198F8F0C26DF17F5770B3B0540C87B4D77E26639F17BEED08132A6N760E" TargetMode="External"/><Relationship Id="rId26" Type="http://schemas.openxmlformats.org/officeDocument/2006/relationships/hyperlink" Target="consultantplus://offline/ref=47F90D1809A21DF3AFC91A5D0E4CFAFFE1A2D2D5AA6FD6EB7374B157287295C043502AD3304A573BB33E26580D3BD6FDFB1DF0C5C8d626V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F90D1809A21DF3AFC91A5D0E4CFAFFE5A3DED3A2668BE17B2DBD552F7DCAC544412AD630565C69FC787357d02DV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F90D1809A21DF3AFC91A5D0E4CFAFFE3ACD8D0A06ED6EB7374B157287295C0515072D93349426FE46471550Dd328V" TargetMode="External"/><Relationship Id="rId17" Type="http://schemas.openxmlformats.org/officeDocument/2006/relationships/hyperlink" Target="consultantplus://offline/ref=47F90D1809A21DF3AFC91A5D0E4CFAFFE3A8DED1A16AD6EB7374B157287295C0515072D93349426FE46471550Dd328V" TargetMode="External"/><Relationship Id="rId25" Type="http://schemas.openxmlformats.org/officeDocument/2006/relationships/hyperlink" Target="consultantplus://offline/ref=47F90D1809A21DF3AFC91A5D0E4CFAFFE1A2D2D5AA6FD6EB7374B157287295C043502AD533415E64B62B37000238C9E3FD05ECC7CA66dE2BV" TargetMode="External"/><Relationship Id="rId33" Type="http://schemas.openxmlformats.org/officeDocument/2006/relationships/hyperlink" Target="consultantplus://offline/ref=47F90D1809A21DF3AFC91A5D0E4CFAFFE0A3DED2A768D6EB7374B157287295C043502AD53148586FE27127044B6FC5FFFC1DF2C3D466E9FCd020V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F90D1809A21DF3AFC91A5D0E4CFAFFE0ABDFD2A165D6EB7374B157287295C0515072D93349426FE46471550Dd328V" TargetMode="External"/><Relationship Id="rId20" Type="http://schemas.openxmlformats.org/officeDocument/2006/relationships/hyperlink" Target="consultantplus://offline/ref=47F90D1809A21DF3AFC91A5D0E4CFAFFEAAEDAD2A6668BE17B2DBD552F7DCAC544412AD630565C69FC787357d02DV" TargetMode="External"/><Relationship Id="rId29" Type="http://schemas.openxmlformats.org/officeDocument/2006/relationships/hyperlink" Target="consultantplus://offline/ref=47F90D1809A21DF3AFC904501820A6FBE4A185D9A36ADEB82B26B7007722939503102C80600C0962E07B6D550924CAFDFFd021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F90D1809A21DF3AFC904501820A6FBE4A185D9A36BD5BE2823B7007722939503102C80600C0962E07B6D550924CAFDFFd021V" TargetMode="External"/><Relationship Id="rId24" Type="http://schemas.openxmlformats.org/officeDocument/2006/relationships/hyperlink" Target="consultantplus://offline/ref=47F90D1809A21DF3AFC91A5D0E4CFAFFE1A2D3D1A165D6EB7374B157287295C043502AD531485F67E17127044B6FC5FFFC1DF2C3D466E9FCd020V" TargetMode="External"/><Relationship Id="rId32" Type="http://schemas.openxmlformats.org/officeDocument/2006/relationships/hyperlink" Target="consultantplus://offline/ref=47F90D1809A21DF3AFC91A5D0E4CFAFFE0A3DED2A768D6EB7374B157287295C043502AD53148586FE27127044B6FC5FFFC1DF2C3D466E9FCd020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F90D1809A21DF3AFC91A5D0E4CFAFFE0ABDFD2A66CD6EB7374B157287295C0515072D93349426FE46471550Dd328V" TargetMode="External"/><Relationship Id="rId23" Type="http://schemas.openxmlformats.org/officeDocument/2006/relationships/hyperlink" Target="consultantplus://offline/ref=47F90D1809A21DF3AFC91A5D0E4CFAFFE1A2D2D5AA6FD6EB7374B157287295C043502AD5314A596DE57127044B6FC5FFFC1DF2C3D466E9FCd020V" TargetMode="External"/><Relationship Id="rId28" Type="http://schemas.openxmlformats.org/officeDocument/2006/relationships/hyperlink" Target="consultantplus://offline/ref=47F90D1809A21DF3AFC91A5D0E4CFAFFE1A2D2D5AA6FD6EB7374B157287295C043502AD3304D573BB33E26580D3BD6FDFB1DF0C5C8d626V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DC2C7CFF2C2C94533A6EF558289D38827593D082D69CE1D22090301105D56A709880763F95185DE9F991CC8E7F395222CF3C3FE3159E41106DD3DE6I7xFF" TargetMode="External"/><Relationship Id="rId19" Type="http://schemas.openxmlformats.org/officeDocument/2006/relationships/hyperlink" Target="consultantplus://offline/ref=F250892D21BA6F8DA03CA72F06B78597BE01441B99F8938E98156551EF93904D0F198F8F0C26DF17F5770B3B0640C87B4D77E26639F17BEED08132A6N760E" TargetMode="External"/><Relationship Id="rId31" Type="http://schemas.openxmlformats.org/officeDocument/2006/relationships/hyperlink" Target="consultantplus://offline/ref=47F90D1809A21DF3AFC91A5D0E4CFAFFE0A3DED2A768D6EB7374B157287295C043502AD53148586FE27127044B6FC5FFFC1DF2C3D466E9FCd020V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C2C7CFF2C2C94533A6EF558289D38827593D082D69CD18230D0301105D56A709880763F95185DE9F991CC8E5F395222CF3C3FE3159E41106DD3DE6I7xFF" TargetMode="External"/><Relationship Id="rId14" Type="http://schemas.openxmlformats.org/officeDocument/2006/relationships/hyperlink" Target="consultantplus://offline/ref=4CACC8D893AE52D587E9A5F82366C9FD19962CAD6415DFE013743B023705ED592BAB639AEBADE78B5298EEBD57z5z9D" TargetMode="External"/><Relationship Id="rId22" Type="http://schemas.openxmlformats.org/officeDocument/2006/relationships/hyperlink" Target="consultantplus://offline/ref=47F90D1809A21DF3AFC91A5D0E4CFAFFE1ABDAD4A268D6EB7374B157287295C043502AD531485C6EE27127044B6FC5FFFC1DF2C3D466E9FCd020V" TargetMode="External"/><Relationship Id="rId27" Type="http://schemas.openxmlformats.org/officeDocument/2006/relationships/hyperlink" Target="consultantplus://offline/ref=47F90D1809A21DF3AFC91A5D0E4CFAFFE1A2D2D5AA6FD6EB7374B157287295C043502AD531495C6FEA7127044B6FC5FFFC1DF2C3D466E9FCd020V" TargetMode="External"/><Relationship Id="rId30" Type="http://schemas.openxmlformats.org/officeDocument/2006/relationships/hyperlink" Target="consultantplus://offline/ref=47F90D1809A21DF3AFC91A5D0E4CFAFFE0A3DED2A768D6EB7374B157287295C043502AD53148586FE27127044B6FC5FFFC1DF2C3D466E9FCd020V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B4A17-ED4D-4763-BD30-9CE3C408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39</Pages>
  <Words>10219</Words>
  <Characters>58251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Чудинова Ирина Анатольевна</cp:lastModifiedBy>
  <cp:revision>22</cp:revision>
  <cp:lastPrinted>2022-09-01T01:04:00Z</cp:lastPrinted>
  <dcterms:created xsi:type="dcterms:W3CDTF">2022-07-25T03:39:00Z</dcterms:created>
  <dcterms:modified xsi:type="dcterms:W3CDTF">2022-09-02T02:58:00Z</dcterms:modified>
</cp:coreProperties>
</file>