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приложение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</w:t>
            </w:r>
            <w:r>
              <w:rPr>
                <w:rFonts w:ascii="Times New Roman" w:hAnsi="Times New Roman"/>
                <w:b w:val="1"/>
                <w:sz w:val="28"/>
              </w:rPr>
              <w:t>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24.11.2008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385-П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утверждении Примерного положения о системе оплаты труда работников государственных учреждений, подведомственных Министерству з</w:t>
            </w:r>
            <w:r>
              <w:rPr>
                <w:rFonts w:ascii="Times New Roman" w:hAnsi="Times New Roman"/>
                <w:b w:val="1"/>
                <w:sz w:val="28"/>
              </w:rPr>
              <w:t>дравоохранения 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</w:t>
      </w:r>
      <w:r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 xml:space="preserve">от 24.11.2008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385-П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редакции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151515"/>
          <w:sz w:val="28"/>
          <w:shd w:fill="FBFBFB" w:val="clear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151515"/>
          <w:sz w:val="28"/>
          <w:shd w:fill="FBFBFB" w:val="clear"/>
        </w:rPr>
        <w:t>опубликован</w:t>
      </w:r>
      <w:r>
        <w:rPr>
          <w:rFonts w:ascii="Times New Roman" w:hAnsi="Times New Roman"/>
          <w:color w:val="151515"/>
          <w:sz w:val="28"/>
        </w:rPr>
        <w:t>ия</w:t>
      </w:r>
      <w:r>
        <w:rPr>
          <w:rFonts w:ascii="Times New Roman" w:hAnsi="Times New Roman"/>
          <w:color w:val="151515"/>
          <w:sz w:val="28"/>
        </w:rPr>
        <w:t>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widowControl w:val="0"/>
        <w:ind w:firstLine="0" w:left="0"/>
        <w:jc w:val="right"/>
        <w:outlineLvl w:val="0"/>
      </w:pPr>
    </w:p>
    <w:p w14:paraId="33000000">
      <w:pPr>
        <w:widowControl w:val="0"/>
        <w:spacing w:after="0" w:line="240" w:lineRule="auto"/>
        <w:ind w:firstLine="5102" w:left="0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34000000">
      <w:pPr>
        <w:widowControl w:val="0"/>
        <w:spacing w:after="0" w:line="240" w:lineRule="auto"/>
        <w:ind w:firstLine="5102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Правительства</w:t>
      </w:r>
    </w:p>
    <w:p w14:paraId="35000000">
      <w:pPr>
        <w:widowControl w:val="0"/>
        <w:spacing w:after="0" w:line="240" w:lineRule="auto"/>
        <w:ind w:firstLine="5102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36000000">
      <w:pPr>
        <w:widowControl w:val="0"/>
        <w:spacing w:after="0" w:line="240" w:lineRule="auto"/>
        <w:ind w:firstLine="5102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24.11.2008 N 385-П</w:t>
      </w:r>
    </w:p>
    <w:p w14:paraId="37000000">
      <w:pPr>
        <w:widowControl w:val="0"/>
        <w:ind w:firstLine="540" w:left="0"/>
        <w:jc w:val="both"/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Примерное положение </w:t>
      </w:r>
      <w:r>
        <w:rPr>
          <w:rFonts w:ascii="Times New Roman" w:hAnsi="Times New Roman"/>
          <w:sz w:val="28"/>
        </w:rPr>
        <w:t xml:space="preserve">о системе оплаты труда </w:t>
      </w:r>
      <w:r>
        <w:rPr>
          <w:rFonts w:ascii="Times New Roman" w:hAnsi="Times New Roman"/>
          <w:sz w:val="28"/>
        </w:rPr>
        <w:t xml:space="preserve">работников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  <w:r>
        <w:rPr>
          <w:rFonts w:ascii="Times New Roman" w:hAnsi="Times New Roman"/>
          <w:sz w:val="28"/>
        </w:rPr>
        <w:t>подведомственных Министерству здравоохранения Камчатского края</w:t>
      </w:r>
    </w:p>
    <w:p w14:paraId="3A000000">
      <w:pPr>
        <w:widowControl w:val="0"/>
        <w:ind w:firstLine="540" w:left="0"/>
        <w:jc w:val="both"/>
      </w:pPr>
    </w:p>
    <w:p w14:paraId="3B000000">
      <w:pPr>
        <w:widowControl w:val="0"/>
        <w:spacing w:after="0" w:before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Примерное положение о системе оплаты труда работников государственных учреждений, подведомственных Министерству здравоохранения Камчатского края (далее - Примерное положение), разработано в соответствии с Трудовым кодексом Российской Федерации, Постановлением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 и включает в себя:</w:t>
      </w:r>
    </w:p>
    <w:p w14:paraId="3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применения окладов (должностных окладов), ставок заработной платы работников государственных учреждений, подведомственных Министерству здравоохранения Камчатского края (далее - учреждения);</w:t>
      </w:r>
    </w:p>
    <w:p w14:paraId="3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перечень компенсационных выплат и порядок их применения;</w:t>
      </w:r>
    </w:p>
    <w:p w14:paraId="4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перечень стимулирующих выплат и порядок их применения;</w:t>
      </w:r>
    </w:p>
    <w:p w14:paraId="4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особенности оплаты труда руководителей, заместителей руководителей и главных бухгалтеров учреждений.</w:t>
      </w:r>
    </w:p>
    <w:p w14:paraId="4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Система оплаты труда работников учреждений устанавливается и изменяется коллективными договорами, соглашениями, локальными нормативными актами в соответствии с требованиями трудового законодательства и иных нормативных правовых актов Российской Федерации и Камчатского края, содержащими нормы трудового права, с учетом:</w:t>
      </w:r>
    </w:p>
    <w:p w14:paraId="4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единого тарифно-квалификационного справочника работ и профессий рабочих;</w:t>
      </w:r>
    </w:p>
    <w:p w14:paraId="4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единого квалификационного справочника должностей руководителей, специалистов и служащих, квалификационного справочника должностей руководителей, специалистов и других служащих или профессиональных стандартов;</w:t>
      </w:r>
    </w:p>
    <w:p w14:paraId="4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обеспечения государственных гарантий по оплате труда;</w:t>
      </w:r>
    </w:p>
    <w:p w14:paraId="4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рекомендаций Российской трехсторонней комиссии по регулированию социально-трудовых отношений;</w:t>
      </w:r>
    </w:p>
    <w:p w14:paraId="4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мнения представительного органа работников.</w:t>
      </w:r>
    </w:p>
    <w:p w14:paraId="4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Работодатель заключает с работником трудовой договор («эффективный контракт») или дополнительное соглашение к трудовому договору («эффективному контракту»), в которых конкретизированы трудовые (должностные) обязанности работника, условия оплаты его труда, в том числе оклады (должностные оклады), ставки заработной платы, доплаты и надбавки, стимулирующие выплаты, показатели и критерии оценки эффективности деятельности для назначения стимулирующих выплат в зависимости от результатов и качества работы.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 утверждении Правительством Российской Федерации базовых окладов (базовых должностных окладов), базовых ставок заработной платы по профессиональным квалификационным группам (далее - ПКГ) оклады заработной платы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окладов), базовых ставок заработной платы.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Заработная плата работников учреждений предельными размерами не ограничивается.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заработной платы в Камчатском крае.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Оплата труда работников учреждений,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Оплата труда работников учреждений при работе в форме дежурств на дому, в том числе в порядке совместительства, осуществляется с учетом особенностей учета рабочего времени при осуществлении медицинскими работниками дежурств на дому, предусмотренных Трудовым кодексом Российской Федерации и Положением об особенностях режима рабочего времени и учета рабочего времени при осуществлении медицинскими работниками учреждений здравоохранения дежурств на дому, утвержденным Приказом Министерства здравоохранения Российской Федерации от 02.04.2014 № 148н «Об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дому».</w:t>
      </w:r>
    </w:p>
    <w:p w14:paraId="4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Предельная доля расходов оплаты труда работников административно-управленческого и вспомогательного персонала в фонде оплаты труда учреждений устанавливается в размере не более 40 процентов.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должностей, относимых к основному, административно-управленческому и вспомогательному персоналу учреждений устанавливается приказом Министерства здравоохранения Камчатского края.</w:t>
      </w:r>
    </w:p>
    <w:p w14:paraId="5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Расчетный среднемесячный уровень заработной платы работников учреждений, в том числе обеспечивающих деятельность Министерства здравоохранения Камчатского края (административно-хозяйственное, информационно-техническое и кадровое обеспечение, делопроизводство, бухгалтерский учет и отчетность), не должен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службы, Министерства здравоохранения Камчатского края (далее - работники Министерства).</w:t>
      </w:r>
    </w:p>
    <w:p w14:paraId="5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(количество месяцев в году).</w:t>
      </w:r>
    </w:p>
    <w:p w14:paraId="5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14:paraId="5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в течение финансового года объема бюджетных ассигнований на оплату труда работников Министерства, работников учреждения и (или) численности работников Министерства, работников учреждения осуществляется перерасчет расчетного среднемесячного уровня оплаты труда работников Министерства и (или) расчетного среднемесячного уровня оплаты работников учреждения.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Положения </w:t>
      </w:r>
      <w:r>
        <w:rPr>
          <w:rFonts w:ascii="Times New Roman" w:hAnsi="Times New Roman"/>
          <w:color w:val="000000"/>
          <w:sz w:val="28"/>
        </w:rPr>
        <w:t>частей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sz w:val="28"/>
        </w:rPr>
        <w:t xml:space="preserve"> настоящего Примерного положения не распространяются на учреждения,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</w:t>
      </w:r>
    </w:p>
    <w:p w14:paraId="5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и условия оплаты труда работников учреждений</w:t>
      </w:r>
    </w:p>
    <w:p w14:paraId="5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Системы оплаты труда работников учреждений включают в себя:</w:t>
      </w:r>
    </w:p>
    <w:p w14:paraId="5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оклады (должностные оклады, тарифная ставка), ставки заработной платы;</w:t>
      </w:r>
    </w:p>
    <w:p w14:paraId="5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выплаты компенсационного характера;</w:t>
      </w:r>
    </w:p>
    <w:p w14:paraId="5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выплаты стимулирующего характера.</w:t>
      </w:r>
    </w:p>
    <w:p w14:paraId="5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Согласно статье 129 Трудового кодекса Российской Федерации окладом (должностным окладом) является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Тарифная ставка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15. Должностной оклад работника государственного учреждения, подведомственного Министерству здравоохранения Камчатского края,  предусматривает фиксированный размер оплаты труда работника за исполнение должностных (трудовых) обязанностей определенной сложности за календарный месяц без учета компенсационных и стимулирующих выплат, формируется от минимального должностного оклада, установленного по профессиональной квалификационной группе, с повышающими коэффициентами к окладам, за исключением работников, указанных в п.16.</w:t>
      </w:r>
    </w:p>
    <w:p w14:paraId="5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Размеры повышающих коэффициентов к окладам устанавливаются в учреждениях самостоятельно и указываются в коллективном договоре и (или) локальных нормативных актах учреждения по согласованию с выборным профсоюзным органом (представительным органом работников).</w:t>
      </w:r>
    </w:p>
    <w:p w14:paraId="6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Минимальные должностные оклады определены в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приложениях 1,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2, </w:t>
      </w:r>
      <w:r>
        <w:rPr>
          <w:rFonts w:ascii="Times New Roman" w:hAnsi="Times New Roman"/>
          <w:color w:val="000000"/>
          <w:sz w:val="28"/>
          <w:shd w:fill="FFD821" w:val="clear"/>
        </w:rPr>
        <w:t>3, 4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 и </w:t>
      </w:r>
      <w:r>
        <w:rPr>
          <w:rFonts w:ascii="Times New Roman" w:hAnsi="Times New Roman"/>
          <w:sz w:val="28"/>
          <w:shd w:fill="FFD821" w:val="clear"/>
        </w:rPr>
        <w:t xml:space="preserve">5 к </w:t>
      </w:r>
      <w:r>
        <w:rPr>
          <w:rFonts w:ascii="Times New Roman" w:hAnsi="Times New Roman"/>
          <w:color w:val="000000"/>
          <w:sz w:val="28"/>
          <w:shd w:fill="FFD821" w:val="clear"/>
        </w:rPr>
        <w:t>н</w:t>
      </w:r>
      <w:r>
        <w:rPr>
          <w:rFonts w:ascii="Times New Roman" w:hAnsi="Times New Roman"/>
          <w:sz w:val="28"/>
          <w:shd w:fill="FFD821" w:val="clear"/>
        </w:rPr>
        <w:t>астоящему Примерному положению</w:t>
      </w:r>
      <w:r>
        <w:rPr>
          <w:rFonts w:ascii="Times New Roman" w:hAnsi="Times New Roman"/>
          <w:sz w:val="28"/>
          <w:shd w:fill="FFD821" w:val="clear"/>
        </w:rPr>
        <w:t xml:space="preserve"> на основе отнесения занимаемых ими должностей и профессий рабочих к ПКГ:</w:t>
      </w:r>
    </w:p>
    <w:p w14:paraId="6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</w:t>
      </w:r>
      <w:r>
        <w:rPr>
          <w:rFonts w:ascii="Times New Roman" w:hAnsi="Times New Roman"/>
          <w:sz w:val="28"/>
        </w:rPr>
        <w:t xml:space="preserve">инимальные </w:t>
      </w:r>
      <w:r>
        <w:rPr>
          <w:rFonts w:ascii="Times New Roman" w:hAnsi="Times New Roman"/>
          <w:sz w:val="28"/>
        </w:rPr>
        <w:t>должностные оклады медицинских и фармацевтических работников учреждений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работников». Рекомендуемые минимальные размеры должностных окладов по ПКГ медицинских и фармацевтических работников государственных учреждений, подведомственных Министерству здравоохранения Камчатского края, установлены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приложением 1</w:t>
      </w:r>
      <w:r>
        <w:rPr>
          <w:rFonts w:ascii="Times New Roman" w:hAnsi="Times New Roman"/>
          <w:color w:val="000000"/>
          <w:sz w:val="28"/>
        </w:rPr>
        <w:t xml:space="preserve"> к н</w:t>
      </w:r>
      <w:r>
        <w:rPr>
          <w:rFonts w:ascii="Times New Roman" w:hAnsi="Times New Roman"/>
          <w:sz w:val="28"/>
        </w:rPr>
        <w:t>астоящему Примерному положению;</w:t>
      </w:r>
    </w:p>
    <w:p w14:paraId="6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</w:t>
      </w:r>
      <w:r>
        <w:rPr>
          <w:rFonts w:ascii="Times New Roman" w:hAnsi="Times New Roman"/>
          <w:sz w:val="28"/>
        </w:rPr>
        <w:t xml:space="preserve">инимальные </w:t>
      </w:r>
      <w:r>
        <w:rPr>
          <w:rFonts w:ascii="Times New Roman" w:hAnsi="Times New Roman"/>
          <w:sz w:val="28"/>
        </w:rPr>
        <w:t>должностные оклады работников, занятых в сфере здравоохранения и предоставления социальных услуг,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31.03.2008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 Рекомендуемые минимальные размеры должностных окладов по ПКГ работников, занятых в сфере здравоохранения и предоставления социальных услуг в государственных учреждениях, подведомственных Министерству здравоохранения Камчатского края, установлен</w:t>
      </w:r>
      <w:r>
        <w:rPr>
          <w:rFonts w:ascii="Times New Roman" w:hAnsi="Times New Roman"/>
          <w:color w:val="000000"/>
          <w:sz w:val="28"/>
        </w:rPr>
        <w:t xml:space="preserve">ы </w:t>
      </w:r>
      <w:r>
        <w:rPr>
          <w:rFonts w:ascii="Times New Roman" w:hAnsi="Times New Roman"/>
          <w:color w:val="000000"/>
          <w:sz w:val="28"/>
        </w:rPr>
        <w:t>приложением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Примерному положению;</w:t>
      </w:r>
    </w:p>
    <w:p w14:paraId="6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</w:t>
      </w:r>
      <w:r>
        <w:rPr>
          <w:rFonts w:ascii="Times New Roman" w:hAnsi="Times New Roman"/>
          <w:sz w:val="28"/>
        </w:rPr>
        <w:t>инимальные</w:t>
      </w:r>
      <w:r>
        <w:rPr>
          <w:rFonts w:ascii="Times New Roman" w:hAnsi="Times New Roman"/>
          <w:sz w:val="28"/>
        </w:rPr>
        <w:t xml:space="preserve"> должностные оклады педагогических работников в системе здравоохранения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 Рекомендуемые минимальные размеры должностных окладов по ПКГ педагогических работников в системе здравоохранения в учреждениях, подведомственных Министерству здравоохранения Камчатского края, установлены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приложением 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Примерному положению;</w:t>
      </w: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</w:t>
      </w:r>
      <w:r>
        <w:rPr>
          <w:rFonts w:ascii="Times New Roman" w:hAnsi="Times New Roman"/>
          <w:sz w:val="28"/>
        </w:rPr>
        <w:t>инимальные</w:t>
      </w:r>
      <w:r>
        <w:rPr>
          <w:rFonts w:ascii="Times New Roman" w:hAnsi="Times New Roman"/>
          <w:sz w:val="28"/>
        </w:rPr>
        <w:t xml:space="preserve"> должностные оклады, руководителей, специалистов и служащих устанавливаются на основе отнесения занимаемых ими общеотраслевых должностей служащих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 Рекомендуемые минимальные размеры должностных окладов по ПКГ руководителей, специалистов и служащих государственных учреждений, подведомственных Министерству здравоохранения Камчатского края, установле</w:t>
      </w:r>
      <w:r>
        <w:rPr>
          <w:rFonts w:ascii="Times New Roman" w:hAnsi="Times New Roman"/>
          <w:color w:val="000000"/>
          <w:sz w:val="28"/>
        </w:rPr>
        <w:t xml:space="preserve">ны </w:t>
      </w:r>
      <w:r>
        <w:rPr>
          <w:rFonts w:ascii="Times New Roman" w:hAnsi="Times New Roman"/>
          <w:color w:val="000000"/>
          <w:sz w:val="28"/>
        </w:rPr>
        <w:t>приложением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Примерному положению;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</w:t>
      </w:r>
      <w:r>
        <w:rPr>
          <w:rFonts w:ascii="Times New Roman" w:hAnsi="Times New Roman"/>
          <w:sz w:val="28"/>
        </w:rPr>
        <w:t xml:space="preserve">инимальные должностные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клады работников, работающих по общеотраслевым профессиям рабочих, устанавливаются на основе отнесения з</w:t>
      </w:r>
      <w:r>
        <w:rPr>
          <w:rFonts w:ascii="Times New Roman" w:hAnsi="Times New Roman"/>
          <w:sz w:val="28"/>
        </w:rPr>
        <w:t>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маемых работниками общеотраслевых долж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тей к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 Рекомендуемые минимальные размеры окладов по ПКГ работников, занимающих должности общеотраслевых профессий рабочих государственных учреждений, подведомственных Министерству здравоохранения Камчатского края, установлены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приложением 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Примерному положению.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Р</w:t>
      </w:r>
      <w:r>
        <w:rPr>
          <w:rFonts w:ascii="Times New Roman" w:hAnsi="Times New Roman"/>
          <w:sz w:val="28"/>
        </w:rPr>
        <w:t>екомендуемые минимальные размеры окладов (должностных окладов, ставок заработной платы) педагогических работников образовательных государственных учреждений, подведомственных Министерству здравоохранения Камчатского края, устанавливаются на основе отнесения занимаемых ими должностей к ПКГ в соответствии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приложением 6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 Примерному положению: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оклады (должностные оклады, ставки заработной платы) педагогических работников образовательного учреждения, исходя из которых исчисляется заработная плата педагогических работников образовательного учреждения, определяются путем применения повышающих коэффициентов к окладу (должностному окладу, ставке заработной платы). Рекомендуемые размеры повышающих коэффициентов к окладам (должностным окладам, ставкам заработной платы) педагогических работников образовательных государственных учреждений, подведомственных Министерству здравоохранения Камчатского края, устанавливаются в соответствии с </w:t>
      </w:r>
      <w:r>
        <w:rPr>
          <w:rFonts w:ascii="Times New Roman" w:hAnsi="Times New Roman"/>
          <w:color w:val="000000"/>
          <w:sz w:val="28"/>
        </w:rPr>
        <w:t>приложением 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Примерному положению;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оклады (должностные оклады, ставки заработной платы) педагогических работников образовательного учреждения включается ежемесячная денежная компенсация на обеспечение книгоиздательской продукцией и периодическими изданиями, установленная в размере:</w:t>
      </w:r>
    </w:p>
    <w:p w14:paraId="6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150 рублей для педагогических работников образовательных учреждений дополнительного профессионального образования;</w:t>
      </w:r>
    </w:p>
    <w:p w14:paraId="6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 рублей для педагогических работников образовательного учреждения;</w:t>
      </w:r>
    </w:p>
    <w:p w14:paraId="6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начислении иных стимулирующих и компенсационных выплат, устанавливаемых в процентном соотношении к окладу (должностному окладу, ставке заработной платы) применяется оклад (должностной оклад, ставка заработной платы) педагогических работников образовательного учреждения, определенный с учетом и в соответствии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подпунктами «а»</w:t>
      </w:r>
      <w:r>
        <w:rPr>
          <w:rFonts w:ascii="Times New Roman" w:hAnsi="Times New Roman"/>
          <w:color w:val="000000"/>
          <w:sz w:val="28"/>
        </w:rPr>
        <w:t xml:space="preserve"> и «</w:t>
      </w:r>
      <w:r>
        <w:rPr>
          <w:rFonts w:ascii="Times New Roman" w:hAnsi="Times New Roman"/>
          <w:color w:val="000000"/>
          <w:sz w:val="28"/>
        </w:rPr>
        <w:t>б»</w:t>
      </w:r>
      <w:r>
        <w:rPr>
          <w:rFonts w:ascii="Times New Roman" w:hAnsi="Times New Roman"/>
          <w:sz w:val="28"/>
        </w:rPr>
        <w:t xml:space="preserve"> настоящего пункта;</w:t>
      </w:r>
    </w:p>
    <w:p w14:paraId="6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 должностям медицинских, фармацевтических работников, педагогических работников и должностям служащих, не вошедшим в ПКГ, размеры окладов (должностных окладов), устанавливаются по решению руководителя учреждения в зависимости от сложности выполняемых работ.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Перечень профессий высококвалифицированных рабочих, занятых на важных (особо важных) и ответственных (особо ответственных) работах учреждений, установлен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приложением 8</w:t>
      </w:r>
      <w:r>
        <w:rPr>
          <w:rFonts w:ascii="Times New Roman" w:hAnsi="Times New Roman"/>
          <w:sz w:val="28"/>
        </w:rPr>
        <w:t xml:space="preserve"> к настоящему Примерному положению.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Размеры окладов (должностных окладов), размеры выплат компенсационного и стимулирующего характера устанавливаются в пределах годового фонда оплаты труда, утвержденного учреждению Министерством здравоохранения Камчатского края.</w:t>
      </w:r>
    </w:p>
    <w:p w14:paraId="6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Доля выплат по окладам в структуре фонда заработной платы медицинских работников, состоящих в трудовых отношениях с учреждениями, подведомственными Министерству здравоохранения Камчатског</w:t>
      </w:r>
      <w:r>
        <w:rPr>
          <w:rFonts w:ascii="Times New Roman" w:hAnsi="Times New Roman"/>
          <w:sz w:val="28"/>
          <w:shd w:fill="FFD821" w:val="clear"/>
        </w:rPr>
        <w:t xml:space="preserve">о края, составляет не менее 50 процентов без учета компенсационных выплат. </w:t>
      </w:r>
      <w:r>
        <w:rPr>
          <w:rFonts w:ascii="Times New Roman" w:hAnsi="Times New Roman"/>
          <w:sz w:val="28"/>
          <w:shd w:fill="FFD821" w:val="clear"/>
        </w:rPr>
        <w:t xml:space="preserve"> 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Оценку доли выплат по окладам в структуре фонда заработной платы рекомендуется проводить по всем категориям медицинских работников (без учета внутреннего совместительства и внешних совместителей). При оценке доли окладов в структуре заработной платы не учитываются выплаты, осуществляемые исходя из расчета среднего заработка. </w:t>
      </w: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С учетом условий труда работникам учреждений устанавливаются выплаты компенсационного характера, предусмотренные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разделом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Примерного положения.</w:t>
      </w: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Работникам учреждений устанавливаются выплаты стимулирующего характера, предусмотренные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разделом 5</w:t>
      </w:r>
      <w:r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Примерного положения.</w:t>
      </w:r>
    </w:p>
    <w:p w14:paraId="7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4000000">
      <w:pPr>
        <w:widowControl w:val="0"/>
        <w:spacing w:after="0" w:before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 Условия оплаты труда руководителя учреждения, его</w:t>
      </w:r>
    </w:p>
    <w:p w14:paraId="75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заместителей, главного бухгалтера, главной медицинской</w:t>
      </w:r>
    </w:p>
    <w:p w14:paraId="76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сестры (главного фельдшера, главного акушера)</w:t>
      </w:r>
    </w:p>
    <w:p w14:paraId="7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Заработная плата руководителя учреждения, его заместителей, главного бухгалтера, главной медицинской сестры (главного фельдшера, главного акушера) учреждения состоит из должностного оклада, выплат компенсационного и стимулирующего характера.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Должностной оклад устанавливается руководителю учреждения Министерством здравоохранения Камчатского края в зависимости от сложности труда, в том числе с учетом масштаба управления, особенностей деятельности и значимости учреждения.</w:t>
      </w:r>
    </w:p>
    <w:p w14:paraId="7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Условия оплаты труда руководителя учреждения определяются трудовым договором, заключаемым на основе типовой формы трудового договора с руководителем государственного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7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 и главного бухгалтера) устанавливается в кратности от 1 до 5.</w:t>
      </w:r>
    </w:p>
    <w:p w14:paraId="7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Должностной оклад главной медицинской сестры (главного фельдшера, главного акушера) учреждения устанавливается на 40 процентов ниже должностного оклада руководителя этого учреждения.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Выплаты компенсационного характера устанавливаются руководителю учреждения, его заместителям, главному бухгалтеру, главной медицинской сестре (главному фельдшеру, главному акушеру) учреждения в соответствии с </w:t>
      </w:r>
      <w:r>
        <w:rPr>
          <w:rFonts w:ascii="Times New Roman" w:hAnsi="Times New Roman"/>
          <w:color w:val="000000"/>
          <w:sz w:val="28"/>
        </w:rPr>
        <w:t>разделом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Примерного положения.</w:t>
      </w:r>
    </w:p>
    <w:p w14:paraId="7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учреждения, утвержденными приказом Министерства здравоохранения Камчатского края, в пределах фонда оплаты труда, установленного учреждению Министерством здравоохранения Камчатского края на соответствующий финансовый год.</w:t>
      </w:r>
    </w:p>
    <w:p w14:paraId="8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Премирование заместителей руководителя, главного бухгалтера, главной медицинской сестры (главного фельдшера, главного акушера) учреждения осуществляется в соответствии с критериями оценки и целевыми показателями эффективности деятельности в пределах фонда оплаты труда, установленного учреждению Министерством здравоохранения Камчатского края на соответствующий финансовый год.</w:t>
      </w:r>
    </w:p>
    <w:p w14:paraId="8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Доплата руководителям и заместителям руководителей, состоящим в штатном расписании учреждений здравоохранения и являющимся главными внештатными специалистами Министерства здравоохранения Камчатского края, устанавливается приказом Министерства здравоохранения Камчатского края в абсолютном размере.</w:t>
      </w:r>
    </w:p>
    <w:p w14:paraId="8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и условия установления выплат</w:t>
      </w:r>
    </w:p>
    <w:p w14:paraId="84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компенсационного характера</w:t>
      </w:r>
    </w:p>
    <w:p w14:paraId="8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Работникам учреждений могут быть установлены следующие выплаты компенсационного характера:</w:t>
      </w:r>
    </w:p>
    <w:p w14:paraId="8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выплаты работникам, занятым на работах с вредными и (или) опасными условиями труда;</w:t>
      </w:r>
    </w:p>
    <w:p w14:paraId="8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надбавка за работу со сведениями, составляющими государственную тайну;</w:t>
      </w:r>
    </w:p>
    <w:p w14:paraId="8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выплаты за работу в условиях, отклоняющихся от нормальных;</w:t>
      </w:r>
    </w:p>
    <w:p w14:paraId="8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выплаты специалистам за работу в учреждениях, расположенных в сельской местности;</w:t>
      </w:r>
    </w:p>
    <w:p w14:paraId="8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выплаты за работу в местностях с особыми климатическими условиями.</w:t>
      </w:r>
    </w:p>
    <w:p w14:paraId="8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Размеры, порядок и условия выплат, указанных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32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Примерного положения, определяются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14:paraId="8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Выплаты компенсационного характера устанавливаются всем работникам учреждений при наличии оснований для их выплаты.</w:t>
      </w:r>
    </w:p>
    <w:p w14:paraId="8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Выплаты работникам учреждений, занятым на работах с вредными и (или) опасными условиями труда, устанавливаются в соответствии со статьей 147 Трудового кодекса Российской Федерации.</w:t>
      </w:r>
    </w:p>
    <w:p w14:paraId="8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работникам учреждений, занятым на работах с вредными и (или) опасными условиями труда, реализуются с учетом положений части 3 статьи 15 Федерального закона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14:paraId="9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указанные выплаты не производятся.</w:t>
      </w:r>
    </w:p>
    <w:p w14:paraId="9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Выплаты работникам учреждений, занятым на работах с вредными и (или) опасными условиями труда, производятся по результатам специальной оценки условий труда в размере не менее 4 процентов оклада (должностного оклада), ставки заработной платы, установленных для различных видов работ с нормальными условиями труда.</w:t>
      </w:r>
    </w:p>
    <w:p w14:paraId="9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размеры выплат компенсационного характера медицинским работникам, участвующим в оказании психиатрической помощи,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а также медицинским работникам, непосредственно участвующим в оказании противотуберкулезной помощи учреждений, подведомственных Министерству здравоохранения Камчатского края, установлены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приложении 9</w:t>
      </w:r>
      <w:r>
        <w:rPr>
          <w:rFonts w:ascii="Times New Roman" w:hAnsi="Times New Roman"/>
          <w:sz w:val="28"/>
        </w:rPr>
        <w:t xml:space="preserve"> к настоящему Примерному положению.</w:t>
      </w:r>
    </w:p>
    <w:p w14:paraId="9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Конкретные размеры повышения оплаты труда устанавливаются работникам, занятым на работах с вредными и (или) опасными условиями труда, работодателем с учетом настоящей части и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14:paraId="9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38. </w:t>
      </w:r>
      <w:r>
        <w:rPr>
          <w:rFonts w:ascii="Times New Roman" w:hAnsi="Times New Roman"/>
          <w:sz w:val="28"/>
          <w:shd w:fill="FFD821" w:val="clear"/>
        </w:rPr>
        <w:t>Надбавки за работу со сведениями, составляющими государственную тайну, устанавливаются работникам учреждений, осуществляющим работу со сведениями, составляющими государственную тайну, с учетом объема сведений, составляющих государственную тайну, к которым работник учреждения имеет допуск и доступ, а также работающим на постоянной основе.</w:t>
      </w:r>
    </w:p>
    <w:p w14:paraId="9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Работникам учреждений устанавливаются следующие выплаты за работу в условиях, отклоняющихся от нормальных:</w:t>
      </w:r>
    </w:p>
    <w:p w14:paraId="9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14:paraId="9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оплата сверхурочной работы работникам, привлекаемым к сверхурочной работе, производится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Федерации;</w:t>
      </w:r>
    </w:p>
    <w:p w14:paraId="9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выплата за работу в ночное время производится работникам в соответствии со статьей 154 Трудового кодекса Российской Федерации за каждый час работы в ночное время (с 22 часов до 6 часов). Минимальный размер доплаты за работу в ночное время составляет 20 процентов часового оклада (должностного оклада) за каждый час работы работника. Размеры выплат устанавливаются коллективным договором, локальным нормативным актом учреждения с учетом мнения выборного органа первичной профсоюзной организации, трудовым договором («эффективным контрактом»), дополнительным соглашением к трудовому договору работника («эффективному контракту»). Количество рабочих смен и графики сменности в вечернее, ночное время устанавливаются руководителем учреждения с учетом конкретных условий и мнения выборного органа первичной профсоюзной организации работников;</w:t>
      </w:r>
    </w:p>
    <w:p w14:paraId="9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14:paraId="9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14:paraId="9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 Количество рабочих смен и графики сменности в выходные и праздничные дни устанавливаются руководителем учреждения с учетом мнения выборного органа первичной профсоюзной организации.</w:t>
      </w:r>
    </w:p>
    <w:p w14:paraId="9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</w:t>
      </w:r>
      <w:r>
        <w:rPr>
          <w:rFonts w:ascii="Times New Roman" w:hAnsi="Times New Roman"/>
          <w:sz w:val="28"/>
        </w:rPr>
        <w:t>Специалистам учреждений, работающим в сельской местности, устанавливаются надбавки. Рекомендуемый размер надбавки специалистам, работающим в сельской местности, 15 процентов от оклада (должностного оклада, ставки заработной платы).</w:t>
      </w:r>
    </w:p>
    <w:p w14:paraId="9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В районах с неблагоприятными природными климатическими условиями к заработной плате работников применяются:</w:t>
      </w:r>
    </w:p>
    <w:p w14:paraId="9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районные коэффициенты;</w:t>
      </w:r>
    </w:p>
    <w:p w14:paraId="9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действующим законодательством Российской Федерации.</w:t>
      </w:r>
    </w:p>
    <w:p w14:paraId="A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widowControl w:val="0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Порядок и условия установления выплат</w:t>
      </w:r>
    </w:p>
    <w:p w14:paraId="A2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стимулирующего характера</w:t>
      </w:r>
    </w:p>
    <w:p w14:paraId="A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Работникам учреждений могут быть установлены следующие виды выплат стимулирующего характера:</w:t>
      </w:r>
    </w:p>
    <w:p w14:paraId="A5000000">
      <w:pPr>
        <w:widowControl w:val="0"/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персональный повышающий коэффициент к окладу (должностному окладу, ставке заработной платы);</w:t>
      </w:r>
    </w:p>
    <w:p w14:paraId="A6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shd w:fill="FFD821" w:val="clear"/>
        </w:rPr>
        <w:t>выплаты за наличие ученой степени кандидата наук, доктора наук;</w:t>
      </w:r>
      <w:r>
        <w:rPr>
          <w:rFonts w:ascii="Times New Roman" w:hAnsi="Times New Roman"/>
          <w:sz w:val="28"/>
          <w:shd w:fill="FFD821" w:val="clear"/>
        </w:rPr>
        <w:t xml:space="preserve"> </w:t>
      </w:r>
    </w:p>
    <w:p w14:paraId="A7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доплата</w:t>
      </w:r>
      <w:r>
        <w:rPr>
          <w:rFonts w:ascii="Times New Roman" w:hAnsi="Times New Roman"/>
          <w:sz w:val="28"/>
          <w:shd w:fill="FFD821" w:val="clear"/>
        </w:rPr>
        <w:t xml:space="preserve"> за квалификационную категорию;</w:t>
      </w:r>
    </w:p>
    <w:p w14:paraId="A8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shd w:fill="FFD821" w:val="clear"/>
        </w:rPr>
        <w:t>доплата за выслугу лет;</w:t>
      </w:r>
    </w:p>
    <w:p w14:paraId="A9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shd w:fill="FFD821" w:val="clear"/>
        </w:rPr>
        <w:t xml:space="preserve">выплата </w:t>
      </w:r>
      <w:r>
        <w:rPr>
          <w:rFonts w:ascii="Times New Roman" w:hAnsi="Times New Roman"/>
          <w:sz w:val="28"/>
          <w:shd w:fill="FFD821" w:val="clear"/>
        </w:rPr>
        <w:t>за интенсивность и</w:t>
      </w:r>
      <w:r>
        <w:rPr>
          <w:rFonts w:ascii="Times New Roman" w:hAnsi="Times New Roman"/>
          <w:sz w:val="28"/>
          <w:shd w:fill="FFD821" w:val="clear"/>
        </w:rPr>
        <w:t xml:space="preserve"> высокие результаты работы</w:t>
      </w:r>
      <w:r>
        <w:rPr>
          <w:rFonts w:ascii="Times New Roman" w:hAnsi="Times New Roman"/>
          <w:sz w:val="28"/>
          <w:shd w:fill="FFD821" w:val="clear"/>
        </w:rPr>
        <w:t>;</w:t>
      </w:r>
    </w:p>
    <w:p w14:paraId="AA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shd w:fill="FFD821" w:val="clear"/>
        </w:rPr>
        <w:t xml:space="preserve">доплата </w:t>
      </w:r>
      <w:r>
        <w:rPr>
          <w:rFonts w:ascii="Times New Roman" w:hAnsi="Times New Roman"/>
          <w:sz w:val="28"/>
          <w:shd w:fill="FFD821" w:val="clear"/>
        </w:rPr>
        <w:t>медицинским работникам, состоящим в штатном расписании учреждений здравоохранения и являющимся главными внештатными специалистами Министерства здравоохранения Камчатского края;</w:t>
      </w:r>
    </w:p>
    <w:p w14:paraId="AB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shd w:fill="FFD821" w:val="clear"/>
        </w:rPr>
        <w:t>премиальные выплаты;</w:t>
      </w:r>
    </w:p>
    <w:p w14:paraId="AC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  <w:shd w:fill="FFD821" w:val="clear"/>
        </w:rPr>
        <w:t>иные</w:t>
      </w:r>
      <w:r>
        <w:rPr>
          <w:rFonts w:ascii="Times New Roman" w:hAnsi="Times New Roman"/>
          <w:b w:val="0"/>
          <w:sz w:val="28"/>
          <w:shd w:fill="FFD821" w:val="clear"/>
        </w:rPr>
        <w:t xml:space="preserve"> в</w:t>
      </w:r>
      <w:r>
        <w:rPr>
          <w:rFonts w:ascii="Times New Roman" w:hAnsi="Times New Roman"/>
          <w:sz w:val="28"/>
          <w:shd w:fill="FFD821" w:val="clear"/>
        </w:rPr>
        <w:t>ыплаты при наличии экономии фонда оплаты труда.</w:t>
      </w:r>
    </w:p>
    <w:p w14:paraId="A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Решение о введении соответствующих видов выплат стимулирующего характера принимается руководителем учреждения в пределах фонда оплаты труда, установленного учреждению Министерством здравоохранения Камчатского края на соответствующий финансовый год.</w:t>
      </w:r>
    </w:p>
    <w:p w14:paraId="A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выплат стимулирующего характера могут устанавливаться как в абсолютном значении, так и в процентном отношении к окладу (должностному окладу, ставке заработной платы).</w:t>
      </w:r>
    </w:p>
    <w:p w14:paraId="A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и порядок установления выплат стимулирующего характера регулируются локальными нормативными актами учреждений, коллективными договорами.</w:t>
      </w:r>
    </w:p>
    <w:p w14:paraId="B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Применение выплат стимулирующего характера, предусмотренных </w:t>
      </w:r>
      <w:r>
        <w:rPr>
          <w:rFonts w:ascii="Times New Roman" w:hAnsi="Times New Roman"/>
          <w:color w:val="000000"/>
          <w:sz w:val="28"/>
        </w:rPr>
        <w:t>частью 4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sz w:val="28"/>
        </w:rPr>
        <w:t xml:space="preserve"> настоящего Примерного положения, не образуют оклад (должностной оклад, ставку заработной платы) и не учитываются 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14:paraId="B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Персональный повышающий коэффициент к окладу (должностному окладу, ставке заработной платы)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и других факторов. Решение об установлении персонального повышающего коэффициента к окладу (должностному окладу, ставке заработной платы) и его размерах принимается комиссией, созданной приказом руководителя учреждения, персонально в отношении конкретного работника.</w:t>
      </w:r>
    </w:p>
    <w:p w14:paraId="B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Персональный повышающий коэффициент к окладу (должностному окладу, ставке заработной платы) устанавливается на определенный период времени в течение календарного года.</w:t>
      </w:r>
    </w:p>
    <w:p w14:paraId="B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выплат по повышающему коэффициенту к окладу (должностному окладу, ставке заработной платы) определяется путем умножения размера оклада работника (должностного оклада, ставки заработной платы) на повышающий коэффициент.</w:t>
      </w:r>
    </w:p>
    <w:p w14:paraId="B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предельный размер персонального повышающего коэффициента - 3,0.</w:t>
      </w:r>
    </w:p>
    <w:p w14:paraId="B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</w:t>
      </w:r>
      <w:r>
        <w:rPr>
          <w:rFonts w:ascii="Times New Roman" w:hAnsi="Times New Roman"/>
          <w:sz w:val="28"/>
        </w:rPr>
        <w:t>Выплаты стимулирующего характера за наличие ученой степени кандидата наук,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должности.</w:t>
      </w:r>
    </w:p>
    <w:p w14:paraId="B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предельные размеры повышающего коэффициента к окладу (должностному окладу) за наличие ученой степени:</w:t>
      </w:r>
    </w:p>
    <w:p w14:paraId="B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наличии ученой степени доктора наук - 0,2;</w:t>
      </w:r>
    </w:p>
    <w:p w14:paraId="B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наличии ученой степени кандидата наук - 0,1.</w:t>
      </w:r>
    </w:p>
    <w:p w14:paraId="B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shd w:fill="FFD821" w:val="clear"/>
        </w:rPr>
        <w:t>6. Доплата за квалификационную категорию устанавливается в связи с присвоением работнику квалификационной категории и учитывается при работе медицинских и фармацевтических работников по специальности, по которой им присвоена квалификационная категория.</w:t>
      </w:r>
    </w:p>
    <w:p w14:paraId="B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Врачам-руководителям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14:paraId="B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Провизорам (фармацевтам)-руководителям аптечных учреждений (аптечных учреждений, входящих на правах структурных подразделений в состав лечебно-профилактических учреждений) квалификационная категория учитывается по специальности «Управление и экономика фармации» или по провизорской (фармацевтической) специальности.</w:t>
      </w:r>
    </w:p>
    <w:p w14:paraId="B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Доплата за квалификационную категорию устанавливается с учетом квалификационной категории в течение 5 лет со дня издания приказа органа (учреждения) о присвоении квалификационной категории.</w:t>
      </w:r>
    </w:p>
    <w:p w14:paraId="B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три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установленном порядке, а аттестационная комиссия обязана рассмотреть аттестационные материалы на присвоение квалификационной категории в течение трех месяцев со дня их получения.</w:t>
      </w:r>
    </w:p>
    <w:p w14:paraId="B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уважительной причины, по представлению руководителя учреждения срок переаттестации специалиста может быть перенесен на три месяца, в течение которого работнику выплачивается оклад (должностной оклад) с учетом квалификационной категории.</w:t>
      </w:r>
    </w:p>
    <w:p w14:paraId="B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специалиста от очередной переаттестации, присвоенная ранее квалификационная категория утрачивается со дня истечения пятилетнего срока ее присвоения.</w:t>
      </w:r>
    </w:p>
    <w:p w14:paraId="C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Рекомендуемые предельные размеры доплаты за наличие квалификационной категории установлены в приложении 10 к настоящему П</w:t>
      </w:r>
      <w:r>
        <w:rPr>
          <w:rFonts w:ascii="Times New Roman" w:hAnsi="Times New Roman"/>
          <w:sz w:val="28"/>
          <w:shd w:fill="FFD821" w:val="clear"/>
        </w:rPr>
        <w:t>римерному положению.</w:t>
      </w:r>
    </w:p>
    <w:p w14:paraId="C1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4_ch"/>
          <w:rFonts w:ascii="Times New Roman" w:hAnsi="Times New Roman"/>
          <w:sz w:val="28"/>
          <w:shd w:fill="FFD821" w:val="clear"/>
        </w:rPr>
        <w:t>Д</w:t>
      </w:r>
      <w:r>
        <w:rPr>
          <w:rFonts w:ascii="Times New Roman" w:hAnsi="Times New Roman"/>
          <w:sz w:val="28"/>
          <w:shd w:fill="FFD821" w:val="clear"/>
        </w:rPr>
        <w:t>оплата за наличие квалификационной категории</w:t>
      </w:r>
      <w:r>
        <w:rPr>
          <w:rStyle w:val="Style_4_ch"/>
          <w:rFonts w:ascii="Times New Roman" w:hAnsi="Times New Roman"/>
          <w:sz w:val="28"/>
          <w:shd w:fill="FFD821" w:val="clear"/>
        </w:rPr>
        <w:t xml:space="preserve"> </w:t>
      </w:r>
      <w:r>
        <w:rPr>
          <w:rStyle w:val="Style_4_ch"/>
          <w:rFonts w:ascii="Times New Roman" w:hAnsi="Times New Roman"/>
          <w:sz w:val="28"/>
          <w:shd w:fill="FFD821" w:val="clear"/>
        </w:rPr>
        <w:t xml:space="preserve">начисляется </w:t>
      </w:r>
      <w:r>
        <w:rPr>
          <w:rStyle w:val="Style_4_ch"/>
          <w:rFonts w:ascii="Times New Roman" w:hAnsi="Times New Roman"/>
          <w:sz w:val="28"/>
          <w:shd w:fill="FFD821" w:val="clear"/>
        </w:rPr>
        <w:t>пропорционально фактически отработанному времени за месяц.</w:t>
      </w:r>
    </w:p>
    <w:p w14:paraId="C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47. </w:t>
      </w:r>
      <w:r>
        <w:rPr>
          <w:rFonts w:ascii="Times New Roman" w:hAnsi="Times New Roman"/>
          <w:sz w:val="28"/>
          <w:shd w:fill="FFD821" w:val="clear"/>
        </w:rPr>
        <w:t xml:space="preserve">Рекомендуемые предельные размеры доплаты </w:t>
      </w:r>
      <w:r>
        <w:rPr>
          <w:rFonts w:ascii="Times New Roman" w:hAnsi="Times New Roman"/>
          <w:sz w:val="28"/>
          <w:shd w:fill="FFD821" w:val="clear"/>
        </w:rPr>
        <w:t>за выслугу лет</w:t>
      </w:r>
      <w:r>
        <w:rPr>
          <w:rFonts w:ascii="Times New Roman" w:hAnsi="Times New Roman"/>
          <w:sz w:val="28"/>
          <w:shd w:fill="FFD821" w:val="clear"/>
        </w:rPr>
        <w:t xml:space="preserve"> всем работникам государственных учреждений, подведомственных Министерству здравоохранения Камчатского края, </w:t>
      </w:r>
      <w:r>
        <w:rPr>
          <w:rFonts w:ascii="Times New Roman" w:hAnsi="Times New Roman"/>
          <w:sz w:val="28"/>
          <w:shd w:fill="FFD821" w:val="clear"/>
        </w:rPr>
        <w:t xml:space="preserve">предусмотрены </w:t>
      </w:r>
      <w:r>
        <w:rPr>
          <w:rFonts w:ascii="Times New Roman" w:hAnsi="Times New Roman"/>
          <w:color w:val="000000"/>
          <w:sz w:val="28"/>
          <w:shd w:fill="FFD821" w:val="clear"/>
        </w:rPr>
        <w:t>в приложении 11 н</w:t>
      </w:r>
      <w:r>
        <w:rPr>
          <w:rFonts w:ascii="Times New Roman" w:hAnsi="Times New Roman"/>
          <w:sz w:val="28"/>
          <w:shd w:fill="FFD821" w:val="clear"/>
        </w:rPr>
        <w:t>астоящего Примерного положения, при выслуг</w:t>
      </w:r>
      <w:r>
        <w:rPr>
          <w:rFonts w:ascii="Times New Roman" w:hAnsi="Times New Roman"/>
          <w:sz w:val="28"/>
          <w:shd w:fill="FFA69B" w:val="clear"/>
        </w:rPr>
        <w:t>е от 3 лет,</w:t>
      </w:r>
      <w:r>
        <w:rPr>
          <w:rFonts w:ascii="Times New Roman" w:hAnsi="Times New Roman"/>
          <w:sz w:val="28"/>
          <w:shd w:fill="FFA69B" w:val="clear"/>
        </w:rPr>
        <w:t xml:space="preserve"> за иск</w:t>
      </w:r>
      <w:r>
        <w:rPr>
          <w:rFonts w:ascii="Times New Roman" w:hAnsi="Times New Roman"/>
          <w:sz w:val="28"/>
          <w:shd w:fill="FFD821" w:val="clear"/>
        </w:rPr>
        <w:t>лючением доплаты п</w:t>
      </w:r>
      <w:r>
        <w:rPr>
          <w:rFonts w:ascii="Times New Roman" w:hAnsi="Times New Roman"/>
          <w:sz w:val="28"/>
          <w:shd w:fill="FFD821" w:val="clear"/>
        </w:rPr>
        <w:t>едагогическим работникам, для которых при расчете оклада (должностного оклада, ставки заработной платы) применяется повышающий коэффициент стажа педагогической работы, установленный в соответствии с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приложением </w:t>
      </w:r>
      <w:r>
        <w:rPr>
          <w:rFonts w:ascii="Times New Roman" w:hAnsi="Times New Roman"/>
          <w:sz w:val="28"/>
          <w:shd w:fill="FFD821" w:val="clear"/>
        </w:rPr>
        <w:t xml:space="preserve">7 к настоящему Примерному положению и работников, </w:t>
      </w:r>
      <w:r>
        <w:rPr>
          <w:rFonts w:ascii="Times New Roman" w:hAnsi="Times New Roman"/>
          <w:sz w:val="28"/>
          <w:shd w:fill="FFD821" w:val="clear"/>
        </w:rPr>
        <w:t xml:space="preserve">предусмотренных </w:t>
      </w:r>
      <w:r>
        <w:rPr>
          <w:rFonts w:ascii="Times New Roman" w:hAnsi="Times New Roman"/>
          <w:color w:val="000000"/>
          <w:sz w:val="28"/>
          <w:shd w:fill="FFD821" w:val="clear"/>
        </w:rPr>
        <w:t>частями 48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 и </w:t>
      </w:r>
      <w:r>
        <w:rPr>
          <w:rFonts w:ascii="Times New Roman" w:hAnsi="Times New Roman"/>
          <w:color w:val="000000"/>
          <w:sz w:val="28"/>
          <w:shd w:fill="FFD821" w:val="clear"/>
        </w:rPr>
        <w:t>49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 н</w:t>
      </w:r>
      <w:r>
        <w:rPr>
          <w:rFonts w:ascii="Times New Roman" w:hAnsi="Times New Roman"/>
          <w:sz w:val="28"/>
          <w:shd w:fill="FFD821" w:val="clear"/>
        </w:rPr>
        <w:t>астоящего Примерного положения</w:t>
      </w:r>
      <w:r>
        <w:rPr>
          <w:rFonts w:ascii="Times New Roman" w:hAnsi="Times New Roman"/>
          <w:sz w:val="28"/>
          <w:shd w:fill="FFD821" w:val="clear"/>
        </w:rPr>
        <w:t>.</w:t>
      </w:r>
    </w:p>
    <w:p w14:paraId="C3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Доплата за </w:t>
      </w:r>
      <w:r>
        <w:rPr>
          <w:rFonts w:ascii="Times New Roman" w:hAnsi="Times New Roman"/>
          <w:sz w:val="28"/>
          <w:shd w:fill="FFD821" w:val="clear"/>
        </w:rPr>
        <w:t>выслугу лет</w:t>
      </w:r>
      <w:r>
        <w:rPr>
          <w:rStyle w:val="Style_4_ch"/>
          <w:rFonts w:ascii="Times New Roman" w:hAnsi="Times New Roman"/>
          <w:sz w:val="28"/>
          <w:shd w:fill="FFD821" w:val="clear"/>
        </w:rPr>
        <w:t xml:space="preserve"> начисляется пропорционально фактически отработанному времени за месяц.</w:t>
      </w:r>
    </w:p>
    <w:p w14:paraId="C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48. </w:t>
      </w:r>
      <w:r>
        <w:rPr>
          <w:rFonts w:ascii="Times New Roman" w:hAnsi="Times New Roman"/>
          <w:sz w:val="28"/>
          <w:shd w:fill="FFD821" w:val="clear"/>
        </w:rPr>
        <w:t>Рекомендуемые предельные размеры доплаты</w:t>
      </w:r>
      <w:r>
        <w:rPr>
          <w:rFonts w:ascii="Times New Roman" w:hAnsi="Times New Roman"/>
          <w:sz w:val="28"/>
          <w:shd w:fill="FFD821" w:val="clear"/>
        </w:rPr>
        <w:t xml:space="preserve"> за выслугу лет</w:t>
      </w:r>
      <w:r>
        <w:rPr>
          <w:rFonts w:ascii="Times New Roman" w:hAnsi="Times New Roman"/>
          <w:sz w:val="28"/>
          <w:shd w:fill="FFD821" w:val="clear"/>
        </w:rPr>
        <w:t xml:space="preserve"> работникам </w:t>
      </w:r>
      <w:r>
        <w:rPr>
          <w:rFonts w:ascii="Times New Roman" w:hAnsi="Times New Roman"/>
          <w:sz w:val="28"/>
          <w:shd w:fill="FFD821" w:val="clear"/>
        </w:rPr>
        <w:t xml:space="preserve">станций (отделений) скорой медицинской помощи и выездных реанимационных бригад,  </w:t>
      </w:r>
      <w:r>
        <w:rPr>
          <w:rFonts w:ascii="Times New Roman" w:hAnsi="Times New Roman"/>
          <w:sz w:val="28"/>
          <w:shd w:fill="FFD821" w:val="clear"/>
        </w:rPr>
        <w:t xml:space="preserve">отделений экстренной консультативной скорой медицинской помощи (центра медицины катастроф) </w:t>
      </w:r>
      <w:r>
        <w:rPr>
          <w:rFonts w:ascii="Times New Roman" w:hAnsi="Times New Roman"/>
          <w:sz w:val="28"/>
          <w:shd w:fill="FFD821" w:val="clear"/>
        </w:rPr>
        <w:t xml:space="preserve">государственных учреждений, подведомственных Министерству здравоохранения </w:t>
      </w:r>
      <w:r>
        <w:rPr>
          <w:rFonts w:ascii="Times New Roman" w:hAnsi="Times New Roman"/>
          <w:sz w:val="28"/>
          <w:shd w:fill="FFD821" w:val="clear"/>
        </w:rPr>
        <w:t>Камчатского края, предусмотрены в приложении 12 к настоящему Примерному положению.</w:t>
      </w:r>
    </w:p>
    <w:p w14:paraId="C5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Доплата за </w:t>
      </w:r>
      <w:r>
        <w:rPr>
          <w:rFonts w:ascii="Times New Roman" w:hAnsi="Times New Roman"/>
          <w:sz w:val="28"/>
          <w:shd w:fill="FFD821" w:val="clear"/>
        </w:rPr>
        <w:t>выслугу лет</w:t>
      </w:r>
      <w:r>
        <w:rPr>
          <w:rStyle w:val="Style_4_ch"/>
          <w:rFonts w:ascii="Times New Roman" w:hAnsi="Times New Roman"/>
          <w:sz w:val="28"/>
          <w:shd w:fill="FFD821" w:val="clear"/>
        </w:rPr>
        <w:t xml:space="preserve"> начисляется пропорционально фактически отработанному времени за месяц.</w:t>
      </w:r>
    </w:p>
    <w:p w14:paraId="C6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  <w:shd w:fill="FFD821" w:val="clear"/>
        </w:rPr>
      </w:pPr>
    </w:p>
    <w:p w14:paraId="C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49. </w:t>
      </w:r>
      <w:r>
        <w:rPr>
          <w:rFonts w:ascii="Times New Roman" w:hAnsi="Times New Roman"/>
          <w:sz w:val="28"/>
          <w:shd w:fill="FFD821" w:val="clear"/>
        </w:rPr>
        <w:t>Рекомендуемые предельные размеры доплаты за выслугу лет</w:t>
      </w:r>
      <w:r>
        <w:rPr>
          <w:rFonts w:ascii="Times New Roman" w:hAnsi="Times New Roman"/>
          <w:sz w:val="28"/>
          <w:shd w:fill="FFD821" w:val="clear"/>
        </w:rPr>
        <w:t xml:space="preserve"> работникам </w:t>
      </w:r>
      <w:r>
        <w:rPr>
          <w:rFonts w:ascii="Times New Roman" w:hAnsi="Times New Roman"/>
          <w:sz w:val="28"/>
          <w:shd w:fill="FFD821" w:val="clear"/>
        </w:rPr>
        <w:t xml:space="preserve">противотуберкулезных учреждений (подразделений), работающий на фтизиатрических участках по обслуживанию взрослого и детского населения и работникам </w:t>
      </w:r>
      <w:r>
        <w:rPr>
          <w:rFonts w:ascii="Times New Roman" w:hAnsi="Times New Roman"/>
          <w:sz w:val="28"/>
          <w:shd w:fill="FFD821" w:val="clear"/>
        </w:rPr>
        <w:t xml:space="preserve">терапевтических и педиатрических территориальных участков </w:t>
      </w:r>
      <w:r>
        <w:rPr>
          <w:rFonts w:ascii="Times New Roman" w:hAnsi="Times New Roman"/>
          <w:sz w:val="28"/>
          <w:shd w:fill="FFD821" w:val="clear"/>
        </w:rPr>
        <w:t xml:space="preserve"> предусмотрены в приложении 13 к настоящему Примерному положению.</w:t>
      </w:r>
    </w:p>
    <w:p w14:paraId="C8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Доплата за </w:t>
      </w:r>
      <w:r>
        <w:rPr>
          <w:rFonts w:ascii="Times New Roman" w:hAnsi="Times New Roman"/>
          <w:sz w:val="28"/>
          <w:shd w:fill="FFD821" w:val="clear"/>
        </w:rPr>
        <w:t>выслугу лет</w:t>
      </w:r>
      <w:r>
        <w:rPr>
          <w:rStyle w:val="Style_4_ch"/>
          <w:rFonts w:ascii="Times New Roman" w:hAnsi="Times New Roman"/>
          <w:sz w:val="28"/>
          <w:shd w:fill="FFD821" w:val="clear"/>
        </w:rPr>
        <w:t xml:space="preserve"> начисляется пропорционально фактически отработанному времени за месяц.</w:t>
      </w:r>
    </w:p>
    <w:p w14:paraId="C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Молодым специалистам, окончившим профессиональные образовательные организации или образовательные организации высшего образования впервые и приступившим к педагогической деятельности в образовательных учреждениях, устанавливаются надбавки к окладам (должностным окладам, ставке заработной платы).</w:t>
      </w:r>
    </w:p>
    <w:p w14:paraId="C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установление надбавок сохраняется за молодым специалистом в течение трех лет с момента получения им диплома о среднем профессиональном образовании или о высшем образовании.</w:t>
      </w:r>
    </w:p>
    <w:p w14:paraId="C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Надбавки молодым специалистам оформляются приказом руководителя учреждения.</w:t>
      </w:r>
    </w:p>
    <w:p w14:paraId="C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Надбавки устанавливаются в следующих рекомендуемых размерах:</w:t>
      </w:r>
    </w:p>
    <w:p w14:paraId="C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и второй год работы в размере 50 процентов от оклада (должностного оклада, ставки заработной платы);</w:t>
      </w:r>
    </w:p>
    <w:p w14:paraId="C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третий год работы в размере 40 процентов от оклада (должностного оклада, ставки заработной платы).</w:t>
      </w:r>
    </w:p>
    <w:p w14:paraId="C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p w14:paraId="D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Доплата медицинским работникам, состоящим в штатном расписании учреждений здравоохранения и являющимся главными внештатными специалистами Министерства здравоохранения Камчатского края, устанавливается приказом Министерства здравоохранения Камчатского края в абсолютном размере.</w:t>
      </w:r>
    </w:p>
    <w:p w14:paraId="D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При установлении премиальных выплат работникам учреждений работодатель обеспечивает:</w:t>
      </w:r>
    </w:p>
    <w:p w14:paraId="D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показателей и критериев для стимулирования труда работников в зависимости от результатов и качества работы, а также их заинтересованности в эффективном функционировании структурных подразделений и учреждения в целом;</w:t>
      </w:r>
    </w:p>
    <w:p w14:paraId="D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характера.</w:t>
      </w:r>
    </w:p>
    <w:p w14:paraId="D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В целях стимулирования к качественному результату труда и поощрения работников за выполненную работу в системах мотивации работников рекомендуется устанавливать стимулирующую надбавку к окладу (должностному окладу) за высокие результаты работы с учетом выполнения установленных критериев эффективности работы по показателям деятельности, позволяющим оценить результативность и качество их работы.</w:t>
      </w:r>
    </w:p>
    <w:p w14:paraId="D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и условия осуществления надбавки за высокие результаты работы устанавливаются коллективными договорами, локальными нормативными актами, принимаемыми с учетом мнения представительного органа работников.</w:t>
      </w:r>
    </w:p>
    <w:p w14:paraId="D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Порядок и условия осуществления выплат стимулирующего характера отдельным категориям работников учреждений, имеющих право на получение дополнительных денежных выплат стимулирующего характера, установлен Приказом Министерства здравоохранения Камчатского края от 20.02.2014 № 206 «Об утверждении Методики оценки деятельности отдельных категорий работников учреждений здравоохранения Камчатского края, имеющих право на получение дополнительных денежных выплат стимулирующего характера».</w:t>
      </w:r>
    </w:p>
    <w:p w14:paraId="D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Премиальные выплаты могут производиться:</w:t>
      </w:r>
    </w:p>
    <w:p w14:paraId="D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итогам работы за период (за месяц, квартал, год);</w:t>
      </w:r>
    </w:p>
    <w:p w14:paraId="D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единовременно за выполнение особо важных и срочных работ;</w:t>
      </w:r>
    </w:p>
    <w:p w14:paraId="D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премия за многолетний и добросовестный труд.</w:t>
      </w:r>
    </w:p>
    <w:p w14:paraId="D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При премировании по итогам работы (за месяц, квартал, год) учитывается выполнение количественных и качественных показателей государственного задания, условий стандартов оказания услуг.</w:t>
      </w:r>
    </w:p>
    <w:p w14:paraId="D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Период, за который выплачивается премия, конкретизируется в положении об оплате и стимулировании труда работников учреждения. В учреждении одновременно могут быть введены несколько премий за разные периоды работы - по итогам работы за квартал и премия по итогам работы за год.</w:t>
      </w:r>
    </w:p>
    <w:p w14:paraId="D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При премировании за выполнение особо важных и срочных работ учитывается:</w:t>
      </w:r>
    </w:p>
    <w:p w14:paraId="D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качественное и оперативное выполнение особо важных заданий руководства;</w:t>
      </w:r>
    </w:p>
    <w:p w14:paraId="D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подготовка и проведение важных организационных мероприятий, связанных с основной деятельностью государственного учреждения, а также мероприятий, направленных на повышение авторитета и имиджа государственного учреждения среди населения.</w:t>
      </w:r>
    </w:p>
    <w:p w14:paraId="E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Премия за многолетний и добросовестный труд выплачивается единовременно при выходе работника на пенсию.</w:t>
      </w:r>
    </w:p>
    <w:p w14:paraId="E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размер премии не должен превышать при наличии стажа работы, дающего право на получение премии за многолетний и добросовестный труд:</w:t>
      </w:r>
    </w:p>
    <w:p w14:paraId="E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руководителей, заместителей руководителей, главных бухгалтеров, главных медицинских сестер (главных фельдшеров, главных акушерок) - не менее 15 лет - 1  должностной оклад (ставку заработной платы), не менее 20 лет – 2  должностных окладов (ставок заработной платы);</w:t>
      </w:r>
    </w:p>
    <w:p w14:paraId="E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иных работников - не менее 15 лет – 3,1 минимальных должностных окладов (ставки заработной платы), не менее 20 лет - 4,7 минимальных должностных окладов (ставок заработной платы).</w:t>
      </w:r>
    </w:p>
    <w:p w14:paraId="E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стаж работы, дающий работнику право на получение премии за многолетний и добросовестный труд, засчитываются периоды трудовой деятельности в государственных учреждениях образования, культуры и искусства, физической культуры и спорта, здравоохранения, социального обслуживания, подведомственных исполнительным органам Камчатского края, Камчатской области, Корякского автономного округа, и в муниципальных учреждениях образования, культуры и искусства, физической культуры и спорта, здравоохранения, социального обслуживания в Камчатском крае, Камчатской области, Корякском автономном округе.</w:t>
      </w:r>
    </w:p>
    <w:p w14:paraId="E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Размер премии может устанавливаться как в абсолютном значении, так и в процентном отношении к окладу (должностному окладу, ставке заработной платы).</w:t>
      </w:r>
    </w:p>
    <w:p w14:paraId="E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и порядок установления премиальных выплат регулируются локальными нормативными актами учреждений, коллективными договорами.</w:t>
      </w:r>
    </w:p>
    <w:p w14:paraId="E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8000000">
      <w:pPr>
        <w:widowControl w:val="0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Другие вопросы оплаты труда</w:t>
      </w:r>
    </w:p>
    <w:p w14:paraId="E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За счет средств фонда оплаты труда учреждение может производить выплаты социального характера в форме материальной помощи.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14:paraId="E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В случае перерасхода фонда оплаты труда,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14:paraId="E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Руководитель учреждения имеет право делегировать руководителю филиала полномочия по определению стимулирующих выплат в пределах средств, направляемых филиалом на оплату труда.</w:t>
      </w:r>
    </w:p>
    <w:p w14:paraId="E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F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spacing w:after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FF00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00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01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02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03010000">
      <w:pPr>
        <w:widowControl w:val="0"/>
        <w:spacing w:after="0" w:line="240" w:lineRule="auto"/>
        <w:ind w:firstLine="524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04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aps w:val="0"/>
          <w:sz w:val="28"/>
        </w:rPr>
      </w:pPr>
    </w:p>
    <w:p w14:paraId="05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aps w:val="0"/>
          <w:sz w:val="28"/>
        </w:rPr>
      </w:pPr>
      <w:r>
        <w:rPr>
          <w:rFonts w:ascii="Times New Roman" w:hAnsi="Times New Roman"/>
          <w:caps w:val="0"/>
          <w:sz w:val="28"/>
        </w:rPr>
        <w:t>Рекомендуемые минимальные</w:t>
      </w:r>
      <w:r>
        <w:rPr>
          <w:rFonts w:ascii="Times New Roman" w:hAnsi="Times New Roman"/>
          <w:caps w:val="0"/>
          <w:sz w:val="28"/>
        </w:rPr>
        <w:t xml:space="preserve"> размеры должностных окладов по</w:t>
      </w:r>
      <w:r>
        <w:rPr>
          <w:rFonts w:ascii="Times New Roman" w:hAnsi="Times New Roman"/>
          <w:caps w:val="0"/>
          <w:sz w:val="28"/>
        </w:rPr>
        <w:t xml:space="preserve"> профессиональным квалификационным группам медицинских и</w:t>
      </w:r>
      <w:r>
        <w:rPr>
          <w:rFonts w:ascii="Times New Roman" w:hAnsi="Times New Roman"/>
          <w:caps w:val="0"/>
          <w:sz w:val="28"/>
        </w:rPr>
        <w:t xml:space="preserve"> фармацевтических работников государственных учреждений, подведомственных</w:t>
      </w:r>
      <w:r>
        <w:rPr>
          <w:rFonts w:ascii="Times New Roman" w:hAnsi="Times New Roman"/>
          <w:caps w:val="0"/>
          <w:sz w:val="28"/>
        </w:rPr>
        <w:t xml:space="preserve"> Министерству здравоохранения Камчатского</w:t>
      </w:r>
      <w:r>
        <w:rPr>
          <w:rFonts w:ascii="Times New Roman" w:hAnsi="Times New Roman"/>
          <w:caps w:val="0"/>
          <w:sz w:val="28"/>
        </w:rPr>
        <w:t xml:space="preserve"> края</w:t>
      </w:r>
    </w:p>
    <w:p w14:paraId="0601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6691"/>
        <w:gridCol w:w="2322"/>
      </w:tblGrid>
      <w:tr>
        <w:trPr>
          <w:trHeight w:hRule="atLeast" w:val="629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размер должностного оклада,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11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Санитарка, санитарка (мойщица), младшая медицинская сестра по уходу за больными, фасовщица, сестра-хозяйка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6 679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17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Продавец оптики; инструктор по трудовой терапии; младший фармацевт; медицинский дезинфектор; медицинский регистратор; гигиенист стоматологический; инструктор-дезинфектор; инструктор по гигиеническому воспитанию; инструктор по лечебной физкультуре; медицинский статистик; медицинская сестра стерилизационной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8 727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1B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Лаборант; медицинская сестра диетическая;</w:t>
            </w:r>
          </w:p>
          <w:p w14:paraId="1C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рентгенолаборант; 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9 124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20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приему вызовов и передаче их выездным бригадам; зубной техник; фельдшер по приему вызовов и передаче их выездным бригадам; медицинская сестра участковая; медицинский лабораторный техник (фельдшер-лаборант); фармацевт; медицинский оптик-оптометрист; медицинская сестра по массажу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10 446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24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Акушерка; фельдшер; операционная медицинская сестра; медицинская сестра-анестезист; медицинская сестра процедурной; медицинская сестра перевязочной; медицинская сестра врача общей практики; зубной врач; медицинский технолог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11 766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уровень.</w:t>
            </w:r>
          </w:p>
          <w:p w14:paraId="28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Старшие: фармацевт, медицинская сестра (акушерка, фельдшер, операционная медицинская сестра, зубной техник); заведующий молочной кухней; заведующий аптекой лечебно-профилактического учреждения; заведующий производством учреждений (отделов, отделений, лабораторий) зубопротезирования; заведующий фельдшерско-акушерским пунктом-фельдшер (акушерка, медицинская сестра); заведующий здравпунктом-фельдшер (медицинская сестра); заведующий медпунктом фельдшер (медицинская сестра)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12 560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2E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Врач-стажер, провизор-стажер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12 825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32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 (кроме врачей-специалистов, отнесенных к 3 и 4 квалификационным уровням), провизор-технолог, провизор-аналитик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13 221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36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Врачи-терапевты участковые; врачи-педиатры участковые; врачи-специалисты стационарных подразделений лечебно-профилактических учреждений, станций (отделений) скорой медицинской помощи и учреждений социально-медицинской экспертизы; врачи общей практики (семейные врачи), кроме врачей-специалистов, отнесенных к 4 квалификационному уровню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13 883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 &lt;*&gt;.</w:t>
            </w:r>
          </w:p>
          <w:p w14:paraId="3A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 хирургического профиля, оперирующие в стационарах лечебно-профилактических учреждений; старший врач; старший провизор; врач-анестезиолог-реаниматолог; врач-патологоанатом; врач-судебно-медицинский эксперт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15 996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40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(начальник) структурным подразделением (отделом, отделением, лабораторией, кабинетом, отрядом (кроме заведующих отделениями хирургического профиля</w:t>
            </w:r>
          </w:p>
          <w:p w14:paraId="41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стационаров) руководитель бюро медико-социальной экспертизы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16 526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4501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хирургического профиля стационаров (анестезиологии-реанимации, реанимации и интенсивной терапии, патологоанатомических, судебно-медицинской экспертизы)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17 847</w:t>
            </w:r>
          </w:p>
        </w:tc>
      </w:tr>
    </w:tbl>
    <w:p w14:paraId="47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 Примечание: 4 квалификационный уровень распространяется на:</w:t>
      </w:r>
    </w:p>
    <w:p w14:paraId="48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оперирующих врачей-хирургов всех наименований нижеперечисленных хирургических отделений (палат) для взрослых и детей в стационарах:</w:t>
      </w:r>
    </w:p>
    <w:p w14:paraId="49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акушерское (в том числе физиологическое, обсервационное, патологии беременности, родовое (родильное);</w:t>
      </w:r>
    </w:p>
    <w:p w14:paraId="4A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гинекологическое;</w:t>
      </w:r>
    </w:p>
    <w:p w14:paraId="4B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гнойной хирургии;</w:t>
      </w:r>
    </w:p>
    <w:p w14:paraId="4C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кардиохирургическое;</w:t>
      </w:r>
    </w:p>
    <w:p w14:paraId="4D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колопроктологическое;</w:t>
      </w:r>
    </w:p>
    <w:p w14:paraId="4E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микрохирургическое;</w:t>
      </w:r>
    </w:p>
    <w:p w14:paraId="4F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нейрохирургическое (в том числе спинномозговой травмы);</w:t>
      </w:r>
    </w:p>
    <w:p w14:paraId="50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ожоговое;</w:t>
      </w:r>
    </w:p>
    <w:p w14:paraId="51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онкологическое;</w:t>
      </w:r>
    </w:p>
    <w:p w14:paraId="52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оперблок;</w:t>
      </w:r>
    </w:p>
    <w:p w14:paraId="53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отоларингологическое;</w:t>
      </w:r>
    </w:p>
    <w:p w14:paraId="54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офтальмологическое;</w:t>
      </w:r>
    </w:p>
    <w:p w14:paraId="55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портальной гипертензии;</w:t>
      </w:r>
    </w:p>
    <w:p w14:paraId="56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реконструктивной и пластической хирургии;</w:t>
      </w:r>
    </w:p>
    <w:p w14:paraId="57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сосудистой хирургии;</w:t>
      </w:r>
    </w:p>
    <w:p w14:paraId="58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травматологическое (в том числе травмы кисти);</w:t>
      </w:r>
    </w:p>
    <w:p w14:paraId="59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травматолого-ортопедическое;</w:t>
      </w:r>
    </w:p>
    <w:p w14:paraId="5A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туберкулезное для больных костно-суставным туберкулезом;</w:t>
      </w:r>
    </w:p>
    <w:p w14:paraId="5B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туберкулезное для больных урогенитальным туберкулезом;</w:t>
      </w:r>
    </w:p>
    <w:p w14:paraId="5C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туберкулезное легочно-хирургическое;</w:t>
      </w:r>
    </w:p>
    <w:p w14:paraId="5D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урологическое (в том числе пересадка почки);</w:t>
      </w:r>
    </w:p>
    <w:p w14:paraId="5E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хирургическое;</w:t>
      </w:r>
    </w:p>
    <w:p w14:paraId="5F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хирургического лечения сложных нарушений ритма сердца и электрокардиостимуляции;</w:t>
      </w:r>
    </w:p>
    <w:p w14:paraId="60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хирургическое торакальное;</w:t>
      </w:r>
    </w:p>
    <w:p w14:paraId="61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челюстно-лицевой хирургии (стоматологическое);</w:t>
      </w:r>
    </w:p>
    <w:p w14:paraId="62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эндоскопическое;</w:t>
      </w:r>
    </w:p>
    <w:p w14:paraId="63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врачей анестезиологов-реаниматологов: отделений (групп) анестезиологии-реанимации, отделений (палат) для реанимации и интенсивной терапии стационаров больничных учреждений, диспансеров и родильных домов, перинатальных центров, отделений экстренной и планово-консультативной помощи, групп анестезиологии-реанимации отделений скорой медицинской помощи отделений гемодиализа;</w:t>
      </w:r>
    </w:p>
    <w:p w14:paraId="64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врачей-хирургов, врачей-урологов и врачей-рентгенологов: отделений рентгеноударноволнового дистанционного дробления камней, лазерной хирургии, лабораторий искусственного кровообращения; рентгенохирургических методов диагностики и лечения (в том числе кабинетов);</w:t>
      </w:r>
    </w:p>
    <w:p w14:paraId="65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врачей хирургов отделений гемодиализа; врачей-хирургов всех наименований отделений экстренной и планово-консультативной помощи; врачей-трансфузиологов отделений гравитационной хирургии крови; врачей судебно-медицинских экспертов (за исключением врачей судебно-медицинских экспертов, занятых амбулаторным приемом); врачей-эндоскопистов, осуществляющих лечебные мероприятия в стационарах; врачей патологоанатомов;</w:t>
      </w:r>
    </w:p>
    <w:p w14:paraId="66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врачей-хирургов поликлиник (амбулаторно-поликлинических подразделений учреждений) в период их работы в стационаре в порядке чередования на срок не более 3-х месяцев в году или 4-х месяцев подряд один раз в два года;</w:t>
      </w:r>
    </w:p>
    <w:p w14:paraId="67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врачей-хирургов при их работе в стационаре и в поликлинике (амбулаторно-поликлиническом подразделении), если по объему работы невозможно выделение должности врача-хирурга соответствующей специальности для амбулаторного приема больных по этой специальности.</w:t>
      </w:r>
    </w:p>
    <w:p w14:paraId="68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901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10000">
      <w:pPr>
        <w:widowControl w:val="0"/>
        <w:spacing w:after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6B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6C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6D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6E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6F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70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1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минимальные</w:t>
      </w:r>
      <w:r>
        <w:rPr>
          <w:rFonts w:ascii="Times New Roman" w:hAnsi="Times New Roman"/>
          <w:sz w:val="28"/>
        </w:rPr>
        <w:t xml:space="preserve"> размеры </w:t>
      </w:r>
    </w:p>
    <w:p w14:paraId="72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окладов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профессиональным</w:t>
      </w:r>
      <w:r>
        <w:rPr>
          <w:rFonts w:ascii="Times New Roman" w:hAnsi="Times New Roman"/>
          <w:sz w:val="28"/>
        </w:rPr>
        <w:t xml:space="preserve"> квалификационным группам работников, занятых</w:t>
      </w:r>
      <w:r>
        <w:rPr>
          <w:rFonts w:ascii="Times New Roman" w:hAnsi="Times New Roman"/>
          <w:sz w:val="28"/>
        </w:rPr>
        <w:t xml:space="preserve"> в сфере здравоохранения и предоставления социальных услуг</w:t>
      </w:r>
      <w:r>
        <w:rPr>
          <w:rFonts w:ascii="Times New Roman" w:hAnsi="Times New Roman"/>
          <w:sz w:val="28"/>
        </w:rPr>
        <w:t xml:space="preserve"> в государственных учреждениях, подведомственных Министерству здравоохранения Камчатского края</w:t>
      </w:r>
    </w:p>
    <w:p w14:paraId="73010000">
      <w:pPr>
        <w:widowControl w:val="0"/>
        <w:ind w:firstLine="540" w:left="0"/>
        <w:jc w:val="both"/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6556"/>
        <w:gridCol w:w="2457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размер должностного оклада,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7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работник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9 915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8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по лечебной физкультуре; специалист по социальной работе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11 237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8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психолог; биолог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12 298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(социальной службой)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13 221</w:t>
            </w:r>
          </w:p>
        </w:tc>
      </w:tr>
    </w:tbl>
    <w:p w14:paraId="8F010000">
      <w:pPr>
        <w:widowControl w:val="0"/>
        <w:ind w:firstLine="540" w:left="0"/>
        <w:jc w:val="both"/>
      </w:pPr>
    </w:p>
    <w:p w14:paraId="90010000">
      <w:pPr>
        <w:widowControl w:val="0"/>
        <w:spacing w:after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91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92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93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94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здравоохранения Камчатского края</w:t>
      </w:r>
    </w:p>
    <w:p w14:paraId="95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6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минимальные размеры должностных окладов</w:t>
      </w:r>
      <w:r>
        <w:rPr>
          <w:rFonts w:ascii="Times New Roman" w:hAnsi="Times New Roman"/>
          <w:sz w:val="28"/>
        </w:rPr>
        <w:t xml:space="preserve"> по профессиональным квалификационным группам</w:t>
      </w:r>
      <w:r>
        <w:rPr>
          <w:rFonts w:ascii="Times New Roman" w:hAnsi="Times New Roman"/>
          <w:sz w:val="28"/>
        </w:rPr>
        <w:t xml:space="preserve"> педагогических работников в системе здравоохранения в государственных</w:t>
      </w:r>
      <w:r>
        <w:rPr>
          <w:rFonts w:ascii="Times New Roman" w:hAnsi="Times New Roman"/>
          <w:sz w:val="28"/>
        </w:rPr>
        <w:t xml:space="preserve"> учреждениях, подведомственных Министерству здравоохранения Камчатского края</w:t>
      </w:r>
    </w:p>
    <w:p w14:paraId="97010000">
      <w:pPr>
        <w:widowControl w:val="0"/>
        <w:ind w:firstLine="540" w:left="0"/>
        <w:jc w:val="both"/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6558"/>
        <w:gridCol w:w="2455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размер должностного оклада,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A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11 237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A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образования; педагог-организатор; социальный педагог; инструктор-методист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12 298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A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13 221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A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воспитатель; старший методист; учитель; учитель-дефектолог; учитель-логопед (логопед)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13 883</w:t>
            </w:r>
          </w:p>
        </w:tc>
      </w:tr>
    </w:tbl>
    <w:p w14:paraId="AE01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1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0010000">
      <w:pPr>
        <w:widowControl w:val="0"/>
        <w:spacing w:after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B1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B2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B3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B401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B5010000">
      <w:pPr>
        <w:widowControl w:val="0"/>
        <w:spacing w:after="0" w:line="240" w:lineRule="auto"/>
        <w:ind w:firstLine="524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B6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7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минимальные размеры</w:t>
      </w:r>
      <w:r>
        <w:rPr>
          <w:rFonts w:ascii="Times New Roman" w:hAnsi="Times New Roman"/>
          <w:sz w:val="28"/>
        </w:rPr>
        <w:t xml:space="preserve"> должностных окладов по профессиональным</w:t>
      </w:r>
      <w:r>
        <w:rPr>
          <w:rFonts w:ascii="Times New Roman" w:hAnsi="Times New Roman"/>
          <w:sz w:val="28"/>
        </w:rPr>
        <w:t xml:space="preserve"> квалификационным группам руководителей, специалистов и</w:t>
      </w:r>
      <w:r>
        <w:rPr>
          <w:rFonts w:ascii="Times New Roman" w:hAnsi="Times New Roman"/>
          <w:sz w:val="28"/>
        </w:rPr>
        <w:t xml:space="preserve"> служащих государственных учреждений, подведомственных</w:t>
      </w:r>
      <w:r>
        <w:rPr>
          <w:rFonts w:ascii="Times New Roman" w:hAnsi="Times New Roman"/>
          <w:sz w:val="28"/>
        </w:rPr>
        <w:t xml:space="preserve"> Министерству здравоохранения Камчатского края</w:t>
      </w:r>
    </w:p>
    <w:p w14:paraId="B8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6536"/>
        <w:gridCol w:w="2477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размер должностного оклада,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C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Агент; агент по закупкам; агент по снабжению; архивариус; дежурный бюро пропусков; дежурный (по выдаче справок, залу, этажу, по общежитию); делопроизводитель; инкассатор; калькулятор; кассир; кодификатор; копировщик; комендант; машинистка; нарядчик; оператор по диспетчерскому обслуживанию лифтов; секретарь; секретарь-машинистка; секретарь-стенографистка; статистик; стенографистка; счетовод; табельщик; таксировщик; учетчик; экспедитор; экспедитор по перевозке грузов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5 951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C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6 414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C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 библиотекарь; инспектор по кадрам; диспетчер; лаборант; оператор диспетчерской движения и погрузочно-разгрузочных работ; оператор диспетчерской службы; секретарь незрячего специалиста; секретарь руководителя; техник; техник вычислительного (информационно-вычислительного) центра; техник-лаборант; техник по защите информации; техник по метрологии; техник по наладке и испытаниям; техник по стандартизации; техник по труду; техник-программист; товаровед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6 883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D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заведующая машинописным бюро; заведующий складом; заведующий фотолабораторией;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8 139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D5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устанавливается I внутридолжностная категория; заведующий общежитием; производитель работ (прораб), включая старшего; начальник хозяйственного отдела; заведующий столовой; заведующий производством (шеф-повар)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9 255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D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"ведущий"; мастер участка (включая старшего); механик; начальник автоколонны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10 181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уровень.</w:t>
            </w:r>
          </w:p>
          <w:p w14:paraId="D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гаража; начальник смены (участка); начальник (заведующий) мастерской; начальник цеха (участка)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10 976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E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Менеджер; менеджер по персоналу; менеджер по связям с общественностью; переводчик; психолог; социолог; специалист по кадрам; физиолог; бухгалтер; бухгалтер-ревизор; документовед; инженер; инженер-лаборант; инженер по метрологии; инженер по надзору за строительством; инженер по наладке и испытаниям; инженер по нормированию труда; инженер по организации и нормированию труда; инженер по организации труда;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экономист;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эксперт; юрисконсульт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11 237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E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11 636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E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11 899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EF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12 560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уровень.</w:t>
            </w:r>
          </w:p>
          <w:p w14:paraId="F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13 221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F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информации; начальник отдела кадров (спецотдела);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(лаборатории, сектора) по защите информации; начальник отдела по связям с общественностью; начальник отдела стандартизации;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13 883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F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диспетчер; механик; энергетик; заведующий медицинским складом мобилизационного резерва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14 544</w:t>
            </w:r>
          </w:p>
        </w:tc>
      </w:tr>
    </w:tbl>
    <w:p w14:paraId="FF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00020000">
      <w:pPr>
        <w:widowControl w:val="0"/>
        <w:ind w:firstLine="540" w:left="0"/>
        <w:jc w:val="both"/>
      </w:pPr>
    </w:p>
    <w:p w14:paraId="01020000">
      <w:pPr>
        <w:widowControl w:val="0"/>
        <w:spacing w:after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02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03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04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05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06020000">
      <w:pPr>
        <w:widowControl w:val="0"/>
        <w:spacing w:after="0" w:line="240" w:lineRule="auto"/>
        <w:ind w:firstLine="524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07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8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минимальные размеры окладов</w:t>
      </w:r>
    </w:p>
    <w:p w14:paraId="09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профессиональным</w:t>
      </w:r>
      <w:r>
        <w:rPr>
          <w:rFonts w:ascii="Times New Roman" w:hAnsi="Times New Roman"/>
          <w:sz w:val="28"/>
        </w:rPr>
        <w:t xml:space="preserve"> квалификационным группам</w:t>
      </w:r>
      <w:r>
        <w:rPr>
          <w:rFonts w:ascii="Times New Roman" w:hAnsi="Times New Roman"/>
          <w:sz w:val="28"/>
        </w:rPr>
        <w:t xml:space="preserve"> работников, занимающих должности</w:t>
      </w:r>
      <w:r>
        <w:rPr>
          <w:rFonts w:ascii="Times New Roman" w:hAnsi="Times New Roman"/>
          <w:sz w:val="28"/>
        </w:rPr>
        <w:t xml:space="preserve"> общеотраслевых профессий рабочих государственных</w:t>
      </w:r>
      <w:r>
        <w:rPr>
          <w:rFonts w:ascii="Times New Roman" w:hAnsi="Times New Roman"/>
          <w:sz w:val="28"/>
        </w:rPr>
        <w:t xml:space="preserve"> учреждений, подведомственных Министерству здравоохранения Камчатского края</w:t>
      </w:r>
    </w:p>
    <w:p w14:paraId="0A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6521"/>
        <w:gridCol w:w="249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размер должностного оклада,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15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по которым предусмотрено присвоение 1, 2 и 3 квалификационного разряда в соответствии с Единым тарифно-квалификационным справочником работ и профессий рабочих; гардеробщик; дворник; истопник; курьер; уборщик территорий; сторож (вахтер); кастелянша; лифтер; сестра-хозяйка; уборщик служебных помещений; дезинфектор; оператор копировальных и множительных машин; кладовщик; оператор связи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5 951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19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6 414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уровень.</w:t>
            </w:r>
          </w:p>
          <w:p w14:paraId="1F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6 876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23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8 067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27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8 727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2B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10 181</w:t>
            </w:r>
          </w:p>
        </w:tc>
      </w:tr>
    </w:tbl>
    <w:p w14:paraId="2D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E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F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30020000">
      <w:pPr>
        <w:widowControl w:val="0"/>
        <w:spacing w:after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31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32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33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34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     </w:t>
      </w:r>
    </w:p>
    <w:p w14:paraId="35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36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7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минимальные размеры окладов (должностных окладов</w:t>
      </w:r>
      <w:r>
        <w:rPr>
          <w:rFonts w:ascii="Times New Roman" w:hAnsi="Times New Roman"/>
          <w:sz w:val="28"/>
        </w:rPr>
        <w:t xml:space="preserve">, ставок заработной платы) педагогических работников </w:t>
      </w:r>
      <w:r>
        <w:rPr>
          <w:rFonts w:ascii="Times New Roman" w:hAnsi="Times New Roman"/>
          <w:sz w:val="28"/>
        </w:rPr>
        <w:t xml:space="preserve">образовательных государственных учреждений, подведомственных </w:t>
      </w:r>
      <w:r>
        <w:rPr>
          <w:rFonts w:ascii="Times New Roman" w:hAnsi="Times New Roman"/>
          <w:sz w:val="28"/>
        </w:rPr>
        <w:t>Министерству здравоохранения Камчатского края</w:t>
      </w:r>
    </w:p>
    <w:p w14:paraId="38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6500"/>
        <w:gridCol w:w="2513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размер должностного оклада,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должностей работников учебно-вспомогательного персонала первого уровня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учебной части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5 441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должностей работников учебно-вспомогательного персонала второго уровня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Диспетчер образовательного учреждения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4 624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должностей педагогических работников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4D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педагог-организатор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6 313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51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Воспитатель, методист, педагог-психолог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6 932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уровень.</w:t>
            </w:r>
          </w:p>
          <w:p w14:paraId="55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Преподаватель, руководитель физического воспитания, старший методист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7 551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должностей руководителей структурных подразделений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уровень.</w:t>
            </w:r>
          </w:p>
          <w:p w14:paraId="5B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отделением, заведующий библиотекой, заведующий общежитием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10 676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уровень.</w:t>
            </w:r>
          </w:p>
          <w:p w14:paraId="5F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филиалом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11 174</w:t>
            </w:r>
          </w:p>
        </w:tc>
      </w:tr>
    </w:tbl>
    <w:p w14:paraId="61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2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3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402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65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66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67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68020000">
      <w:pPr>
        <w:widowControl w:val="0"/>
        <w:spacing w:after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69020000">
      <w:pPr>
        <w:widowControl w:val="0"/>
        <w:spacing w:after="0" w:before="0" w:line="240" w:lineRule="auto"/>
        <w:ind w:firstLine="524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6A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B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размеры повышающих</w:t>
      </w:r>
      <w:r>
        <w:rPr>
          <w:rFonts w:ascii="Times New Roman" w:hAnsi="Times New Roman"/>
          <w:sz w:val="28"/>
        </w:rPr>
        <w:t xml:space="preserve"> коэффициентов к окладам (должностным окладам</w:t>
      </w:r>
      <w:r>
        <w:rPr>
          <w:rFonts w:ascii="Times New Roman" w:hAnsi="Times New Roman"/>
          <w:sz w:val="28"/>
        </w:rPr>
        <w:t>, ставкам заработной платы) педагогических работников</w:t>
      </w:r>
    </w:p>
    <w:p w14:paraId="6C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образовательных государственных учреждений, подведомственных </w:t>
      </w:r>
      <w:r>
        <w:rPr>
          <w:rFonts w:ascii="Times New Roman" w:hAnsi="Times New Roman"/>
          <w:sz w:val="28"/>
        </w:rPr>
        <w:t>Министерству здравоохранения Камчатского края</w:t>
      </w:r>
    </w:p>
    <w:p w14:paraId="6D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06"/>
        <w:gridCol w:w="3628"/>
        <w:gridCol w:w="2568"/>
        <w:gridCol w:w="2735"/>
      </w:tblGrid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повышающих коэффициентов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установления коэффициента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повышающего коэффициента для педагогических работников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уровня</w:t>
            </w:r>
          </w:p>
          <w:p w14:paraId="78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образования&lt;*&gt;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высшего образования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среднего профессионального образования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1,10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среднего общего образования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стажа</w:t>
            </w:r>
          </w:p>
          <w:p w14:paraId="81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педагогической работы (за исключением стажа работы в должности методиста,</w:t>
            </w:r>
          </w:p>
          <w:p w14:paraId="82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заведующего методическим</w:t>
            </w:r>
          </w:p>
          <w:p w14:paraId="83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кабинетом, старшего методиста)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стажа</w:t>
            </w:r>
          </w:p>
          <w:p w14:paraId="85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педагогической работы: более 15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1,40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 до 15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1,37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 до 10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1,27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 до 5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2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818"/>
        </w:trP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квалификации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&lt;*&gt;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высшей квалификационной категории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1,40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Первой квалификационной категории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стажа работы в должности методиста,</w:t>
            </w:r>
          </w:p>
          <w:p w14:paraId="97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заведующего методическим</w:t>
            </w:r>
          </w:p>
          <w:p w14:paraId="98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кабинетом, старшего методиста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стажа</w:t>
            </w:r>
          </w:p>
          <w:p w14:paraId="9A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более 6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 до 6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 лет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специфики</w:t>
            </w:r>
          </w:p>
          <w:p w14:paraId="A2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&lt;**&gt;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&lt;***&gt;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</w:t>
            </w:r>
          </w:p>
        </w:tc>
      </w:tr>
      <w:tr>
        <w:trPr>
          <w:trHeight w:hRule="atLeast" w:val="242"/>
        </w:trP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4"/>
              </w:rPr>
              <w:t>&lt;***&gt;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3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1,15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20000">
            <w:pPr>
              <w:widowControl w:val="0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4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коэффициента определяется приказом Министерства образования Камчатского края с учетом специфики работы учреждений</w:t>
            </w:r>
          </w:p>
        </w:tc>
      </w:tr>
    </w:tbl>
    <w:p w14:paraId="AB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AC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AD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 за исключением педагогов-библиотекарей, не осуществляющих ведение преподавательской деятельности (ведение занятий по учебным предметам на условиях, установленных для учителей);</w:t>
      </w:r>
    </w:p>
    <w:p w14:paraId="AE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&lt;**&gt; основание для установления коэффициента специфики работы по типам 1 - 4 определяется Приказом Министерства образования Камчатского края от 29.05.2013 № 804;</w:t>
      </w:r>
    </w:p>
    <w:p w14:paraId="AF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&lt;***&gt; коэффициент специфики работы 1, 2 и 4 типов учреждений распространяется на вспомогательный персонал учреждений.</w:t>
      </w:r>
    </w:p>
    <w:p w14:paraId="B0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B1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B2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B302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B4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B5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B6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 учреждений,</w:t>
      </w:r>
    </w:p>
    <w:p w14:paraId="B7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B8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B9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A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профессий</w:t>
      </w:r>
    </w:p>
    <w:p w14:paraId="BB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высококвалифицированных рабочих, занятых</w:t>
      </w:r>
    </w:p>
    <w:p w14:paraId="BC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важных (особо важных) и ответственных (особо ответственных</w:t>
      </w:r>
      <w:r>
        <w:rPr>
          <w:rFonts w:ascii="Times New Roman" w:hAnsi="Times New Roman"/>
          <w:sz w:val="28"/>
        </w:rPr>
        <w:t xml:space="preserve">) работах государственных учреждений, </w:t>
      </w:r>
      <w:r>
        <w:rPr>
          <w:rFonts w:ascii="Times New Roman" w:hAnsi="Times New Roman"/>
          <w:sz w:val="28"/>
        </w:rPr>
        <w:t>подведомственных Министерству здравоохранения Камчатского края</w:t>
      </w:r>
      <w:r>
        <w:rPr>
          <w:rFonts w:ascii="Times New Roman" w:hAnsi="Times New Roman"/>
          <w:sz w:val="28"/>
        </w:rPr>
        <w:t xml:space="preserve"> &lt;*&gt;</w:t>
      </w:r>
    </w:p>
    <w:p w14:paraId="BD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E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Слесарь-ремонтник.</w:t>
      </w:r>
    </w:p>
    <w:p w14:paraId="BF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Слесарь-сантехник.</w:t>
      </w:r>
    </w:p>
    <w:p w14:paraId="C0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Слесарь-электрик по ремонту электрооборудования.</w:t>
      </w:r>
    </w:p>
    <w:p w14:paraId="C1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Слесарь-электрик по ремонту и обслуживанию вентиляции.</w:t>
      </w:r>
    </w:p>
    <w:p w14:paraId="C2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Слесарь-электромонтажник.</w:t>
      </w:r>
    </w:p>
    <w:p w14:paraId="C3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Столяр.</w:t>
      </w:r>
    </w:p>
    <w:p w14:paraId="C4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Электромеханик по ремонту медицинского оборудования.</w:t>
      </w:r>
    </w:p>
    <w:p w14:paraId="C5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Электромонтер по ремонту аппаратуры, релейной защиты и автоматики.</w:t>
      </w:r>
    </w:p>
    <w:p w14:paraId="C6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Электромонтер связи.</w:t>
      </w:r>
    </w:p>
    <w:p w14:paraId="C7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Электросварщик.</w:t>
      </w:r>
    </w:p>
    <w:p w14:paraId="C8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Водитель: автобуса, автомобиля скорой медицинской помощи, специального легкового автомобиля, имеющий 1 класс.</w:t>
      </w:r>
    </w:p>
    <w:p w14:paraId="C9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Повар, выполняющий обязанности заведующего производством (шеф-повар), при отсутствии в штате учреждения такой должности.</w:t>
      </w:r>
    </w:p>
    <w:p w14:paraId="CA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Электромонтер по ремонту и обслуживанию электрооборудования.</w:t>
      </w:r>
    </w:p>
    <w:p w14:paraId="CB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CC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 Примечание: в учреждениях могут применяться перечни высококвалифицированных рабочих, занятых на важных и ответственных работах, утвержденные в других отраслях, при условии выполнения соответствующих видов работ.</w:t>
      </w:r>
    </w:p>
    <w:p w14:paraId="CD020000">
      <w:pPr>
        <w:widowControl w:val="0"/>
        <w:ind w:firstLine="540" w:left="0"/>
        <w:jc w:val="both"/>
      </w:pPr>
    </w:p>
    <w:p w14:paraId="CE02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</w:t>
      </w:r>
    </w:p>
    <w:p w14:paraId="CF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D0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D1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D2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D302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D4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D5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 w:val="1"/>
          <w:sz w:val="28"/>
        </w:rPr>
        <w:t>р</w:t>
      </w:r>
      <w:r>
        <w:rPr>
          <w:rFonts w:ascii="Times New Roman" w:hAnsi="Times New Roman"/>
          <w:sz w:val="28"/>
        </w:rPr>
        <w:t>екомендуемые размеры выплат</w:t>
      </w:r>
      <w:r>
        <w:rPr>
          <w:rFonts w:ascii="Times New Roman" w:hAnsi="Times New Roman"/>
          <w:sz w:val="28"/>
        </w:rPr>
        <w:t xml:space="preserve"> компенсационного характера медицинским работникам, участвующим в оказании </w:t>
      </w:r>
      <w:r>
        <w:rPr>
          <w:rFonts w:ascii="Times New Roman" w:hAnsi="Times New Roman"/>
          <w:sz w:val="28"/>
        </w:rPr>
        <w:t>психиатрической помощи</w:t>
      </w:r>
      <w:r>
        <w:rPr>
          <w:rFonts w:ascii="Times New Roman" w:hAnsi="Times New Roman"/>
          <w:sz w:val="28"/>
        </w:rPr>
        <w:t>, медицинским работникам, осуществляющим диагностику</w:t>
      </w:r>
      <w:r>
        <w:rPr>
          <w:rFonts w:ascii="Times New Roman" w:hAnsi="Times New Roman"/>
          <w:sz w:val="28"/>
        </w:rPr>
        <w:t xml:space="preserve"> и лечение ВИЧ-инфицированных, и лицам</w:t>
      </w:r>
      <w:r>
        <w:rPr>
          <w:rFonts w:ascii="Times New Roman" w:hAnsi="Times New Roman"/>
          <w:sz w:val="28"/>
        </w:rPr>
        <w:t>, работа которых связана с материалами, содержащими вирус</w:t>
      </w:r>
      <w:r>
        <w:rPr>
          <w:rFonts w:ascii="Times New Roman" w:hAnsi="Times New Roman"/>
          <w:sz w:val="28"/>
        </w:rPr>
        <w:t xml:space="preserve"> иммунодефицита человека, а также медицинским работникам</w:t>
      </w:r>
      <w:r>
        <w:rPr>
          <w:rFonts w:ascii="Times New Roman" w:hAnsi="Times New Roman"/>
          <w:sz w:val="28"/>
        </w:rPr>
        <w:t xml:space="preserve">, непосредственно участвующим в оказании </w:t>
      </w:r>
      <w:r>
        <w:rPr>
          <w:rFonts w:ascii="Times New Roman" w:hAnsi="Times New Roman"/>
          <w:sz w:val="28"/>
        </w:rPr>
        <w:t>противотуберкулезной помощи, государственных учреждений, подведомственных</w:t>
      </w:r>
      <w:r>
        <w:rPr>
          <w:rFonts w:ascii="Times New Roman" w:hAnsi="Times New Roman"/>
          <w:sz w:val="28"/>
        </w:rPr>
        <w:t xml:space="preserve"> Министерству здравоохранения Камчатского края</w:t>
      </w:r>
      <w:r>
        <w:rPr>
          <w:rFonts w:ascii="Times New Roman" w:hAnsi="Times New Roman"/>
          <w:sz w:val="28"/>
        </w:rPr>
        <w:t xml:space="preserve"> &lt;*&gt;</w:t>
      </w:r>
    </w:p>
    <w:p w14:paraId="D6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36"/>
        <w:gridCol w:w="6391"/>
        <w:gridCol w:w="2410"/>
      </w:tblGrid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Учреждения, подразделения и должности, работа в которых дает право на установление выплаты компенсационного характера за работу с вредными и (или) опасными условиями труда медицинским работникам, государственных учреждений, подведомственных Министерству здравоохранения Камчатского кра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</w:rPr>
              <w:t>&lt;*&gt;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выплаты компенсационного характера (% от оклада (должностного оклада)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Учреждения, подразделения и должности, работа в которых дает право на установление выплаты компенсационного характера за работу с вредными и (или) опасными условиями труда медицинским работникам, участвующим при оказании психиатрической помощи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Психотерапевтические кабинеты (отделения) лечебно-профилактических учреждений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Лечебно-производственные (трудовые) мастерские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Отделения (палаты, кабинеты) лечебно-профилактических учреждений, непосредственно связанных с диагностикой, лечением, экспертизой, реабилитацией, обслуживанием больных с психическими расстройствами, гериатрическая помощь больным с сопутствующими психоневрологическими заболеваниями; отделения для принудительного лечения общего типа в стационарных условиях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бригады станций (отделений) скорой медицинской помощи, предназначенные для оказания медицинской помощи и перевозки больных с психическими расстройствами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Врачи, средний и младший медицинский персонал участковой службы психоневрологических учреждений (подразделений); кабинеты активного диспансерного наблюдения и проведения амбулаторного принудительного лечения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Отделения амбулаторной судебно-психиатрической экспертизы; отделения стационарной судебно-психиатрической экспертизы для лиц, не содержащихся под стражей, и отделения стационарной судебно-психиатрической экспертизы для лиц, содержащихся под стражей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Учреждения, подразделения и должности, работа в которых связана с непосредственным обследованием, диагностикой, лечением, обслуживанием больных СПИД и ВИЧ-инфицированных, а также проведением судебно-медицинской экспертизы и другой работы, обусловленной непосредственным контактом с больными СПИД и ВИЧ-инфицированными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Центры по профилактике и борьбе со СПИД и инфекционными заболеваниями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и специализированные отделения, предназначенные для лечения больных СПИД и ВИЧ-инфицированных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Лаборатории в составе учреждений здравоохранения, на которые органами управления здравоохранением возложено обследование населения на ВИЧ-инфекцию и исследования поступающих крови и биологических жидкостей от больных СПИД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2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лечебно-профилактических учреждений, за исключением перечисленных выше, непосредственно осуществляющие проведение консультаций, осмотров, оказание медицинской помощи и другой работы, обусловленной непосредственным контактом с больным СПИД и ВИЧ-инфицированным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2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3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Учреждения, подразделения и должности, работа в которых связана с оказанием больным туберкулезом противотуберкулезной помощи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3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3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противотуберкулезных учреждений, кроме перечислен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ных в </w:t>
            </w:r>
            <w:r>
              <w:rPr>
                <w:rFonts w:ascii="Times New Roman" w:hAnsi="Times New Roman"/>
                <w:color w:val="000000"/>
                <w:sz w:val="24"/>
              </w:rPr>
              <w:t>пунктах 3.2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</w:t>
            </w:r>
            <w:r>
              <w:rPr>
                <w:rFonts w:ascii="Times New Roman" w:hAnsi="Times New Roman"/>
                <w:sz w:val="24"/>
              </w:rPr>
              <w:t>стоящего раздела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3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3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3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 противотуберкулезных диспансеров, санаториев и отделений (кабинетов) лечебно-профилактических учреждений для лечения больных туберкулезом легких, непосредственно связанных с диагностикой, лечением, экспертизой и обслуживанием больных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3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3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3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Врачи, средний и младший медицинский персонал участковой службы противотуберкулезных учреждений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30000">
            <w:pPr>
              <w:widowControl w:val="0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14:paraId="0A03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0B03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 Примечание: в случаях, когда наименование государственных учреждений (подразделений, должностей) указаны в нескольких пунктах таблицы настоящего приложения, рекомендуемые размеры выплат компенсационного характера, установленных по каждому из оснований, не суммируются.».</w:t>
      </w:r>
    </w:p>
    <w:p w14:paraId="0C03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0D03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E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3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10</w:t>
      </w:r>
    </w:p>
    <w:p w14:paraId="10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11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12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13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14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1503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603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предельные фиксированные размеры надбавки за  наличие квалификационной категории</w:t>
      </w:r>
    </w:p>
    <w:p w14:paraId="1703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31"/>
        <w:gridCol w:w="6496"/>
        <w:gridCol w:w="2410"/>
      </w:tblGrid>
      <w:tr>
        <w:trPr>
          <w:trHeight w:hRule="atLeast" w:val="629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надбавки за квалификационную категорию, рублей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наличие 2 квалификационной категории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«Средний медицинский и фармацевтический персонал»,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86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>
        <w:trPr>
          <w:trHeight w:hRule="atLeast" w:val="37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</w:tr>
      <w:tr>
        <w:trPr>
          <w:trHeight w:hRule="atLeast" w:val="37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</w:tr>
      <w:tr>
        <w:trPr>
          <w:trHeight w:hRule="atLeast" w:val="376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rPr>
          <w:trHeight w:hRule="atLeast" w:val="419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«Врачи и провизоры»,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91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rPr>
          <w:trHeight w:hRule="atLeast" w:val="37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rPr>
          <w:trHeight w:hRule="atLeast" w:val="37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rPr>
          <w:trHeight w:hRule="atLeast" w:val="390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1 800</w:t>
            </w:r>
          </w:p>
        </w:tc>
      </w:tr>
      <w:tr>
        <w:trPr>
          <w:trHeight w:hRule="atLeast" w:val="1149"/>
          <w:hidden w:val="0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«Должности специалистов третьего уровня в учреждениях здравоохранения и осуществляющих предоставление социальных услуг»,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2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наличие 1 квалификационной категории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«Средний медицинский и фармацевтический персонал»,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«Врачи и провизоры»,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«Должности специалистов третьего уровня в учреждениях здравоохранения и осуществляющих предоставление социальных услуг»,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2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наличие высшей квалификационной категории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«Средний медицинский и фармацевтический персонал»,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</w:p>
        </w:tc>
      </w:tr>
      <w:tr>
        <w:trPr>
          <w:trHeight w:hRule="atLeast" w:val="322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3.1.5.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«Врачи и провизоры»,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>
        <w:trPr>
          <w:trHeight w:hRule="atLeast" w:val="274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9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5 400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89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«Должности специалистов третьего уровня в учреждениях здравоохранения и осуществляющих предоставление социальных услуг»,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2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05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3.4.1.</w:t>
            </w:r>
          </w:p>
        </w:tc>
        <w:tc>
          <w:tcPr>
            <w:tcW w:type="dxa" w:w="6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Shade="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3700</w:t>
            </w:r>
          </w:p>
        </w:tc>
      </w:tr>
    </w:tbl>
    <w:p w14:paraId="A803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3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</w:p>
    <w:p w14:paraId="AA03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11</w:t>
      </w:r>
    </w:p>
    <w:p w14:paraId="AB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AC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AD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AE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AF03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B003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103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  <w:shd w:fill="FFA69B" w:val="clear"/>
        </w:rPr>
      </w:pPr>
      <w:r>
        <w:rPr>
          <w:rFonts w:ascii="Times New Roman" w:hAnsi="Times New Roman"/>
          <w:sz w:val="28"/>
          <w:shd w:fill="FFA69B" w:val="clear"/>
        </w:rPr>
        <w:t>Р</w:t>
      </w:r>
      <w:r>
        <w:rPr>
          <w:rFonts w:ascii="Times New Roman" w:hAnsi="Times New Roman"/>
          <w:sz w:val="28"/>
          <w:shd w:fill="FFA69B" w:val="clear"/>
        </w:rPr>
        <w:t>еком</w:t>
      </w:r>
      <w:r>
        <w:rPr>
          <w:rFonts w:ascii="Times New Roman" w:hAnsi="Times New Roman"/>
          <w:sz w:val="28"/>
          <w:shd w:fill="FFA69B" w:val="clear"/>
        </w:rPr>
        <w:t xml:space="preserve">ендуемые предельные размеры доплаты </w:t>
      </w:r>
      <w:r>
        <w:rPr>
          <w:rFonts w:ascii="Times New Roman" w:hAnsi="Times New Roman"/>
          <w:sz w:val="28"/>
          <w:shd w:fill="FFA69B" w:val="clear"/>
        </w:rPr>
        <w:t>за  выслугу лет</w:t>
      </w:r>
      <w:r>
        <w:rPr>
          <w:rFonts w:ascii="Times New Roman" w:hAnsi="Times New Roman"/>
          <w:sz w:val="28"/>
          <w:shd w:fill="FFA69B" w:val="clear"/>
        </w:rPr>
        <w:t xml:space="preserve"> всем работникам государственных учреждений, подведомственных Министерству здравоохранения Камчатского края, </w:t>
      </w:r>
      <w:r>
        <w:rPr>
          <w:rFonts w:ascii="Times New Roman" w:hAnsi="Times New Roman"/>
          <w:sz w:val="28"/>
          <w:shd w:fill="FFA69B" w:val="clear"/>
        </w:rPr>
        <w:t>при выслуге от 3 лет</w:t>
      </w:r>
    </w:p>
    <w:p w14:paraId="B203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46"/>
        <w:gridCol w:w="6646"/>
        <w:gridCol w:w="2245"/>
      </w:tblGrid>
      <w:tr>
        <w:trPr>
          <w:trHeight w:hRule="atLeast" w:val="629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надбавки за выслугу лет, рублей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«Медицинский и фармацевтический персонал первого уровня»,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«Средний медицинский и фармацевтический персонал»,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86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>
        <w:trPr>
          <w:trHeight w:hRule="atLeast" w:val="37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</w:tr>
      <w:tr>
        <w:trPr>
          <w:trHeight w:hRule="atLeast" w:val="37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</w:tr>
      <w:tr>
        <w:trPr>
          <w:trHeight w:hRule="atLeast" w:val="376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A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rPr>
          <w:trHeight w:hRule="atLeast" w:val="419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«Врачи и провизоры»,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91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rPr>
          <w:trHeight w:hRule="atLeast" w:val="37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rPr>
          <w:trHeight w:hRule="atLeast" w:val="37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1 500</w:t>
            </w:r>
          </w:p>
        </w:tc>
      </w:tr>
      <w:tr>
        <w:trPr>
          <w:trHeight w:hRule="atLeast" w:val="390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B03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1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«Должности специалистов второго уровня, осуществляющих предоставление социальных услуг»,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 2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«Должности специалистов третьего уровня в учреждениях здравоохранения и осуществляющих предоставление социальных услуг»,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2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должностям, относимым к профессиональной квалификационной группе «Должности руководителей в учреждениях здравоохранения и осуществляющих предоставление социальных услуг»,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 2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(социальной службой)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педагогических работников в системе здравоохранения,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3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3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3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</w:t>
            </w:r>
            <w:r>
              <w:rPr>
                <w:rFonts w:ascii="Times New Roman" w:hAnsi="Times New Roman"/>
                <w:sz w:val="24"/>
              </w:rPr>
              <w:t xml:space="preserve">рофессиональной квалификационной группе «Общеотраслевые должности служащих первого уровня»,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4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профессиональной квалификационной группе 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4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профессиональной квалификационной группе 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4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A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профессиональной квалификационной группе 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4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305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профессиональной квалификационной группе «</w:t>
            </w:r>
            <w:r>
              <w:rPr>
                <w:rFonts w:ascii="Times New Roman" w:hAnsi="Times New Roman"/>
                <w:sz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5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88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должностям, относимым к профессиональной квалификационной группе «</w:t>
            </w:r>
            <w:r>
              <w:rPr>
                <w:rFonts w:ascii="Times New Roman" w:hAnsi="Times New Roman"/>
                <w:sz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указанным в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Приложении 5 </w:t>
            </w:r>
            <w:r>
              <w:rPr>
                <w:rStyle w:val="Style_4_ch"/>
                <w:rFonts w:ascii="Times New Roman" w:hAnsi="Times New Roman"/>
                <w:sz w:val="24"/>
              </w:rPr>
              <w:t>к настоящему Примерному положению: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</w:tr>
      <w:tr>
        <w:trPr>
          <w:trHeight w:hRule="atLeast" w:val="274"/>
        </w:trP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14.4.</w:t>
            </w:r>
          </w:p>
        </w:tc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  <w:tc>
          <w:tcPr>
            <w:tcW w:type="dxa" w:w="2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</w:tr>
    </w:tbl>
    <w:p w14:paraId="4D04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4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</w:p>
    <w:p w14:paraId="4F04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12</w:t>
      </w:r>
    </w:p>
    <w:p w14:paraId="50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51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52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53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54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5504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604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предельные размеры доплаты</w:t>
      </w:r>
      <w:r>
        <w:rPr>
          <w:rFonts w:ascii="Times New Roman" w:hAnsi="Times New Roman"/>
          <w:sz w:val="28"/>
        </w:rPr>
        <w:t xml:space="preserve"> за  выслугу лет</w:t>
      </w:r>
      <w:r>
        <w:rPr>
          <w:rFonts w:ascii="Times New Roman" w:hAnsi="Times New Roman"/>
          <w:sz w:val="28"/>
        </w:rPr>
        <w:t xml:space="preserve"> работникам </w:t>
      </w:r>
      <w:r>
        <w:rPr>
          <w:rFonts w:ascii="Times New Roman" w:hAnsi="Times New Roman"/>
          <w:sz w:val="28"/>
        </w:rPr>
        <w:t xml:space="preserve">станций (отделений) скорой медицинской помощи и выездных реанимационных бригад,  </w:t>
      </w:r>
      <w:r>
        <w:rPr>
          <w:rFonts w:ascii="Times New Roman" w:hAnsi="Times New Roman"/>
          <w:sz w:val="28"/>
        </w:rPr>
        <w:t xml:space="preserve">отделений экстренной консультативной скорой медицинской помощи (центра медицины катастроф) </w:t>
      </w:r>
      <w:r>
        <w:rPr>
          <w:rFonts w:ascii="Times New Roman" w:hAnsi="Times New Roman"/>
          <w:sz w:val="28"/>
        </w:rPr>
        <w:t xml:space="preserve">государственных учреждений, подведомственных Министерству здравоохранения </w:t>
      </w:r>
    </w:p>
    <w:p w14:paraId="5704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края </w:t>
      </w:r>
    </w:p>
    <w:p w14:paraId="5804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1"/>
        <w:gridCol w:w="6633"/>
        <w:gridCol w:w="2153"/>
      </w:tblGrid>
      <w:tr>
        <w:trPr>
          <w:trHeight w:hRule="atLeast" w:val="62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надбавки за выслугу лет, рублей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Рекомендуемые предельные фиксированные размеры надбавки за  выслугу лет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 выслуге лет от 3 лет до 5 лет </w:t>
            </w:r>
            <w:r>
              <w:rPr>
                <w:rStyle w:val="Style_4_ch"/>
                <w:rFonts w:ascii="Times New Roman" w:hAnsi="Times New Roman"/>
                <w:sz w:val="24"/>
              </w:rPr>
              <w:t>непрерывной работы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«Медицинский и фармацевтический персонал первого уровня»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М</w:t>
            </w:r>
            <w:r>
              <w:rPr>
                <w:rStyle w:val="Style_4_ch"/>
                <w:rFonts w:ascii="Times New Roman" w:hAnsi="Times New Roman"/>
                <w:sz w:val="24"/>
              </w:rPr>
              <w:t>ладший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39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rPr>
          <w:trHeight w:hRule="atLeast" w:val="41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2 100</w:t>
            </w:r>
          </w:p>
        </w:tc>
      </w:tr>
      <w:tr>
        <w:trPr>
          <w:trHeight w:hRule="atLeast" w:val="41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уровня:</w:t>
            </w:r>
          </w:p>
        </w:tc>
      </w:tr>
      <w:tr>
        <w:trPr>
          <w:trHeight w:hRule="atLeast" w:val="41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2 400</w:t>
            </w:r>
          </w:p>
        </w:tc>
      </w:tr>
      <w:tr>
        <w:trPr>
          <w:trHeight w:hRule="atLeast" w:val="37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уровня:</w:t>
            </w:r>
          </w:p>
        </w:tc>
      </w:tr>
      <w:tr>
        <w:trPr>
          <w:trHeight w:hRule="atLeast" w:val="39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Средний медицинский персонал**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Врач-специалист* 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Старший врач станций (отделений) скорой медицинской помощи**, в</w:t>
            </w:r>
            <w:r>
              <w:rPr>
                <w:rStyle w:val="Style_4_ch"/>
                <w:rFonts w:ascii="Times New Roman" w:hAnsi="Times New Roman"/>
                <w:sz w:val="24"/>
              </w:rPr>
              <w:t>рач-анестезиолог-реаниматолог**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(начальник) структурным подразделением**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F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Водитель автомобиля* 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Рекомендуемые предельные фиксированные размеры надбавки за  выслугу лет </w:t>
            </w:r>
            <w:r>
              <w:rPr>
                <w:rStyle w:val="Style_4_ch"/>
                <w:rFonts w:ascii="Times New Roman" w:hAnsi="Times New Roman"/>
                <w:sz w:val="24"/>
              </w:rPr>
              <w:t>при выслуге лет от 5 лет до 7 лет непрерывной работы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«Медицинский и фармацевтический персонал первого уровня»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М</w:t>
            </w:r>
            <w:r>
              <w:rPr>
                <w:rStyle w:val="Style_4_ch"/>
                <w:rFonts w:ascii="Times New Roman" w:hAnsi="Times New Roman"/>
                <w:sz w:val="24"/>
              </w:rPr>
              <w:t>ладший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Средний медицинский персонал**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Врач-специалист* 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4 900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Старший врач станций (отделений) скорой медицинской помощи**, в</w:t>
            </w:r>
            <w:r>
              <w:rPr>
                <w:rStyle w:val="Style_4_ch"/>
                <w:rFonts w:ascii="Times New Roman" w:hAnsi="Times New Roman"/>
                <w:sz w:val="24"/>
              </w:rPr>
              <w:t>рач-анестезиолог-реаниматолог**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5 600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(начальник) структурным подразделением**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5 800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1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Водитель автомобиля* 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Рекомендуемые предельные фиксированные размеры надбавки за  выслугу лет </w:t>
            </w:r>
            <w:r>
              <w:rPr>
                <w:rStyle w:val="Style_4_ch"/>
                <w:rFonts w:ascii="Times New Roman" w:hAnsi="Times New Roman"/>
                <w:sz w:val="24"/>
              </w:rPr>
              <w:t>при выслуге лет от 7 лет непрерывной работы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«Медицинский и фармацевтический персонал первого уровня»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М</w:t>
            </w:r>
            <w:r>
              <w:rPr>
                <w:rStyle w:val="Style_4_ch"/>
                <w:rFonts w:ascii="Times New Roman" w:hAnsi="Times New Roman"/>
                <w:sz w:val="24"/>
              </w:rPr>
              <w:t>ладший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5 300</w:t>
            </w:r>
          </w:p>
        </w:tc>
      </w:tr>
      <w:tr>
        <w:trPr>
          <w:trHeight w:hRule="atLeast" w:val="22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медицинский персонал*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5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Средний медицинский персонал**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Врач-специалист* 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Старший врач станций (отделений) скорой медицинской помощи**, в</w:t>
            </w:r>
            <w:r>
              <w:rPr>
                <w:rStyle w:val="Style_4_ch"/>
                <w:rFonts w:ascii="Times New Roman" w:hAnsi="Times New Roman"/>
                <w:sz w:val="24"/>
              </w:rPr>
              <w:t>рач-анестезиолог-реаниматолог**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(начальник) структурным подразделением**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8 300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3.5.1.</w:t>
            </w:r>
          </w:p>
        </w:tc>
        <w:tc>
          <w:tcPr>
            <w:tcW w:type="dxa" w:w="8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3040000">
            <w:pPr>
              <w:widowControl w:val="0"/>
              <w:spacing w:after="0"/>
              <w:ind w:firstLine="0" w:left="0"/>
              <w:jc w:val="both"/>
            </w:pPr>
            <w:r>
              <w:rPr>
                <w:rFonts w:ascii="Times New Roman" w:hAnsi="Times New Roman"/>
                <w:sz w:val="24"/>
              </w:rPr>
              <w:t>Должности 4 квалификационного уровня: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3.5.1.1.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4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Водитель автомобиля* 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5 100</w:t>
            </w:r>
          </w:p>
        </w:tc>
      </w:tr>
    </w:tbl>
    <w:p w14:paraId="F704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4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&lt;*&gt;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аботники</w:t>
      </w:r>
      <w:r>
        <w:rPr>
          <w:rStyle w:val="Style_4_ch"/>
          <w:rFonts w:ascii="Times New Roman" w:hAnsi="Times New Roman"/>
          <w:sz w:val="28"/>
        </w:rPr>
        <w:t xml:space="preserve"> выездных бригад станций (отделений) скорой медицинской помощи, выездных реанимационных бригад и </w:t>
      </w:r>
      <w:r>
        <w:rPr>
          <w:rStyle w:val="Style_4_ch"/>
          <w:rFonts w:ascii="Times New Roman" w:hAnsi="Times New Roman"/>
          <w:sz w:val="28"/>
        </w:rPr>
        <w:t>отделений экстренной консультат</w:t>
      </w:r>
      <w:r>
        <w:rPr>
          <w:rStyle w:val="Style_4_ch"/>
          <w:rFonts w:ascii="Times New Roman" w:hAnsi="Times New Roman"/>
          <w:sz w:val="28"/>
        </w:rPr>
        <w:t>ивной скорой медицинской помощи (центра медицины катастроф)</w:t>
      </w:r>
    </w:p>
    <w:p w14:paraId="F9040000">
      <w:pPr>
        <w:widowControl w:val="0"/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&lt;**&gt;  работники, </w:t>
      </w:r>
      <w:r>
        <w:rPr>
          <w:rFonts w:ascii="Times New Roman" w:hAnsi="Times New Roman"/>
          <w:sz w:val="28"/>
        </w:rPr>
        <w:t xml:space="preserve">участвующие в выездных бригадах станций </w:t>
      </w:r>
      <w:r>
        <w:rPr>
          <w:rStyle w:val="Style_4_ch"/>
          <w:rFonts w:ascii="Times New Roman" w:hAnsi="Times New Roman"/>
          <w:sz w:val="28"/>
        </w:rPr>
        <w:t xml:space="preserve">(отделений) скорой медицинской помощи,  выездных реанимационных бригадах и </w:t>
      </w:r>
      <w:r>
        <w:rPr>
          <w:rStyle w:val="Style_4_ch"/>
          <w:rFonts w:ascii="Times New Roman" w:hAnsi="Times New Roman"/>
          <w:sz w:val="28"/>
        </w:rPr>
        <w:t>выездных бригадах отделений экстренной консультативной скорой медицинской помощи (центра медицины катастроф).</w:t>
      </w:r>
    </w:p>
    <w:p w14:paraId="FA04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FB040000">
      <w:pPr>
        <w:widowControl w:val="0"/>
        <w:spacing w:after="0" w:before="0" w:line="240" w:lineRule="auto"/>
        <w:ind w:firstLine="524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13</w:t>
      </w:r>
    </w:p>
    <w:p w14:paraId="FC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</w:t>
      </w:r>
    </w:p>
    <w:p w14:paraId="FD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системе оплаты труда работников</w:t>
      </w:r>
    </w:p>
    <w:p w14:paraId="FE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учреждений, </w:t>
      </w:r>
    </w:p>
    <w:p w14:paraId="FF04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 xml:space="preserve">Министерству </w:t>
      </w:r>
    </w:p>
    <w:p w14:paraId="00050000">
      <w:pPr>
        <w:widowControl w:val="0"/>
        <w:spacing w:after="0" w:before="0" w:line="240" w:lineRule="auto"/>
        <w:ind w:firstLine="5244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Камчатского края</w:t>
      </w:r>
    </w:p>
    <w:p w14:paraId="0105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205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предельные размеры доплаты за выслугу лет</w:t>
      </w:r>
      <w:r>
        <w:rPr>
          <w:rFonts w:ascii="Times New Roman" w:hAnsi="Times New Roman"/>
          <w:sz w:val="28"/>
        </w:rPr>
        <w:t xml:space="preserve"> работникам </w:t>
      </w:r>
      <w:r>
        <w:rPr>
          <w:rFonts w:ascii="Times New Roman" w:hAnsi="Times New Roman"/>
          <w:sz w:val="28"/>
        </w:rPr>
        <w:t xml:space="preserve">противотуберкулезных учреждений (подразделений), работающий на фтизиатрических участках по обслуживанию взрослого и детского населения и работникам </w:t>
      </w:r>
      <w:r>
        <w:rPr>
          <w:rFonts w:ascii="Times New Roman" w:hAnsi="Times New Roman"/>
          <w:sz w:val="28"/>
        </w:rPr>
        <w:t>терапевтических и педиатрических территориальных участков</w:t>
      </w:r>
    </w:p>
    <w:p w14:paraId="0305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5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8"/>
        <w:gridCol w:w="6618"/>
        <w:gridCol w:w="2211"/>
      </w:tblGrid>
      <w:tr>
        <w:trPr>
          <w:trHeight w:hRule="atLeast" w:val="629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надбавки за выслугу лет, рублей</w:t>
            </w:r>
          </w:p>
        </w:tc>
      </w:tr>
      <w:t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Рекомендуемые предельные фиксированные размеры надбавки за  выслугу лет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 выслуге лет от 3 лет до 5 лет </w:t>
            </w:r>
            <w:r>
              <w:rPr>
                <w:rStyle w:val="Style_4_ch"/>
                <w:rFonts w:ascii="Times New Roman" w:hAnsi="Times New Roman"/>
                <w:sz w:val="24"/>
              </w:rPr>
              <w:t>непрерывной работы</w:t>
            </w:r>
          </w:p>
        </w:tc>
      </w:tr>
      <w:t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386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средний медицинский персонал противотуберкулезных учреждений (подразделений), работающий на фтизиатрических участках по обслуживанию взрослого и детского населения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участковые медицинские сестры терапевтических и педиатрических территориальных участков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Врачи</w:t>
            </w:r>
            <w:r>
              <w:rPr>
                <w:rStyle w:val="Style_4_ch"/>
                <w:rFonts w:ascii="Times New Roman" w:hAnsi="Times New Roman"/>
                <w:sz w:val="24"/>
              </w:rPr>
              <w:t>-фтизиатры противотуберкулезных учреждений (подразделений), работающие на фтизиатрических участках по обслуживанию взрослого и детского населения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участковые терапевты и педиатры терапевтических и педиатрических территориальных участков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2 800</w:t>
            </w:r>
          </w:p>
        </w:tc>
      </w:tr>
      <w:tr>
        <w:trPr>
          <w:trHeight w:hRule="atLeast" w:val="92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Заведующие терапевтическим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и и педиатрическими отделениями поликлиник, а также </w:t>
            </w:r>
            <w:r>
              <w:rPr>
                <w:rStyle w:val="Style_4_ch"/>
                <w:rFonts w:ascii="Times New Roman" w:hAnsi="Times New Roman"/>
                <w:sz w:val="24"/>
              </w:rPr>
              <w:t>терапевтическими и педиатрическими территориальными участками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Рекомендуемые предельные фиксированные размеры надбавки за  выслугу лет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 выслуге лет от 5 лет до 7 лет </w:t>
            </w:r>
            <w:r>
              <w:rPr>
                <w:rStyle w:val="Style_4_ch"/>
                <w:rFonts w:ascii="Times New Roman" w:hAnsi="Times New Roman"/>
                <w:sz w:val="24"/>
              </w:rPr>
              <w:t>непрерывной работы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средний медицинский персонал противотуберкулезных учреждений (подразделений), работающий на фтизиатрических участках по обслуживанию взрослого и детского населения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2.1.1.2.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участковые медицинские сестры терапевтических и педиатрических территориальных участков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Врачи</w:t>
            </w:r>
            <w:r>
              <w:rPr>
                <w:rStyle w:val="Style_4_ch"/>
                <w:rFonts w:ascii="Times New Roman" w:hAnsi="Times New Roman"/>
                <w:sz w:val="24"/>
              </w:rPr>
              <w:t>-фтизиатры противотуберкулезных учреждений (подразделений), работающие на фтизиатрических участках по обслуживанию взрослого и детского населения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участковые терапевты и педиатры терапевтических и педиатрических территориальных участков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Заведующие терапевтическим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и и педиатрическими отделениями поликлиник, а также </w:t>
            </w:r>
            <w:r>
              <w:rPr>
                <w:rStyle w:val="Style_4_ch"/>
                <w:rFonts w:ascii="Times New Roman" w:hAnsi="Times New Roman"/>
                <w:sz w:val="24"/>
              </w:rPr>
              <w:t>терапевтическими и педиатрическими территориальными участками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Рекомендуемые предельные фиксированные размеры надбавки за  выслугу лет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при выслуге лет от 7 лет 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непрерывной работы 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  <w:r>
              <w:rPr>
                <w:rStyle w:val="Style_4_ch"/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уровня: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средний медицинский персонал противотуберкулезных учреждений (подразделений), работающий на фтизиатрических участках по обслуживанию взрослого и детского населения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3.1.1.2.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участковые медицинские сестры терапевтических и педиатрических территориальных участков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2 квалификационного уровня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Врачи</w:t>
            </w:r>
            <w:r>
              <w:rPr>
                <w:rStyle w:val="Style_4_ch"/>
                <w:rFonts w:ascii="Times New Roman" w:hAnsi="Times New Roman"/>
                <w:sz w:val="24"/>
              </w:rPr>
              <w:t>-фтизиатры противотуберкулезных учреждений (подразделений), работающие на фтизиатрических участках по обслуживанию взрослого и детского населения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3 квалификационного уровня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участковые терапевты и педиатры терапевтических и педиатрических территориальных участков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5 600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88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1 квалификационного уровня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3.3.1.1.</w:t>
            </w:r>
          </w:p>
        </w:tc>
        <w:tc>
          <w:tcPr>
            <w:tcW w:type="dxa" w:w="6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50000">
            <w:pPr>
              <w:widowControl w:val="0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Заведующие терапевтическим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и и педиатрическими отделениями поликлиник, а также </w:t>
            </w:r>
            <w:r>
              <w:rPr>
                <w:rStyle w:val="Style_4_ch"/>
                <w:rFonts w:ascii="Times New Roman" w:hAnsi="Times New Roman"/>
                <w:sz w:val="24"/>
              </w:rPr>
              <w:t>терапевтическими и педиатрическими территориальными участками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5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6 700</w:t>
            </w:r>
          </w:p>
        </w:tc>
      </w:tr>
    </w:tbl>
    <w:p w14:paraId="6B05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5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5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Гиперссылка1"/>
    <w:basedOn w:val="Style_5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5_ch"/>
    <w:link w:val="Style_30"/>
    <w:rPr>
      <w:color w:themeColor="hyperlink" w:val="0563C1"/>
      <w:u w:val="single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2024-06-18T22:20:02Z</dcterms:modified>
</cp:coreProperties>
</file>