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C3" w:rsidRDefault="006114A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4C3" w:rsidRDefault="006D34C3">
      <w:pPr>
        <w:spacing w:line="360" w:lineRule="auto"/>
        <w:jc w:val="center"/>
        <w:rPr>
          <w:sz w:val="32"/>
        </w:rPr>
      </w:pPr>
    </w:p>
    <w:p w:rsidR="006D34C3" w:rsidRDefault="006D34C3">
      <w:pPr>
        <w:jc w:val="center"/>
        <w:rPr>
          <w:b/>
          <w:sz w:val="32"/>
        </w:rPr>
      </w:pPr>
    </w:p>
    <w:p w:rsidR="006D34C3" w:rsidRDefault="006D34C3">
      <w:pPr>
        <w:rPr>
          <w:b/>
          <w:sz w:val="32"/>
        </w:rPr>
      </w:pPr>
    </w:p>
    <w:p w:rsidR="006D34C3" w:rsidRDefault="006114AE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D34C3" w:rsidRDefault="006D34C3">
      <w:pPr>
        <w:jc w:val="center"/>
        <w:rPr>
          <w:b/>
          <w:sz w:val="28"/>
        </w:rPr>
      </w:pPr>
    </w:p>
    <w:p w:rsidR="006D34C3" w:rsidRDefault="006114AE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6D34C3" w:rsidRDefault="006114AE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6D34C3" w:rsidRDefault="006D34C3">
      <w:pPr>
        <w:spacing w:line="276" w:lineRule="auto"/>
        <w:ind w:firstLine="709"/>
        <w:jc w:val="center"/>
        <w:rPr>
          <w:sz w:val="28"/>
        </w:rPr>
      </w:pPr>
    </w:p>
    <w:p w:rsidR="006D34C3" w:rsidRDefault="006D34C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D34C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D34C3" w:rsidRDefault="006114A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6D34C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D34C3" w:rsidRDefault="006114A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6D34C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D34C3" w:rsidRDefault="006D34C3">
            <w:pPr>
              <w:jc w:val="both"/>
              <w:rPr>
                <w:sz w:val="20"/>
              </w:rPr>
            </w:pPr>
          </w:p>
        </w:tc>
      </w:tr>
    </w:tbl>
    <w:p w:rsidR="006D34C3" w:rsidRDefault="006D34C3">
      <w:pPr>
        <w:ind w:firstLine="709"/>
        <w:jc w:val="both"/>
        <w:rPr>
          <w:sz w:val="28"/>
        </w:rPr>
      </w:pPr>
    </w:p>
    <w:tbl>
      <w:tblPr>
        <w:tblStyle w:val="38"/>
        <w:tblW w:w="988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6D34C3" w:rsidTr="00CA7C58"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9028F" w:rsidRPr="007441BF" w:rsidRDefault="00A62A6F" w:rsidP="00A62A6F">
            <w:pPr>
              <w:pStyle w:val="2"/>
              <w:spacing w:before="0" w:after="0"/>
              <w:ind w:right="-106"/>
              <w:jc w:val="center"/>
              <w:textAlignment w:val="baseline"/>
              <w:outlineLvl w:val="1"/>
              <w:rPr>
                <w:rFonts w:ascii="Times New Roman" w:hAnsi="Times New Roman"/>
                <w:b w:val="0"/>
                <w:szCs w:val="28"/>
              </w:rPr>
            </w:pPr>
            <w:r w:rsidRPr="007441BF">
              <w:rPr>
                <w:rFonts w:ascii="Times New Roman" w:hAnsi="Times New Roman"/>
                <w:lang w:bidi="ru-RU"/>
              </w:rPr>
              <w:t>Об утверждении Порядка осуществления</w:t>
            </w:r>
            <w:r w:rsidRPr="007441BF">
              <w:rPr>
                <w:rFonts w:ascii="Times New Roman" w:hAnsi="Times New Roman"/>
                <w:lang w:bidi="ru-RU"/>
              </w:rPr>
              <w:br/>
              <w:t>мониторинга потребления токсических веществ</w:t>
            </w:r>
            <w:r w:rsidRPr="007441BF">
              <w:rPr>
                <w:rFonts w:ascii="Times New Roman" w:hAnsi="Times New Roman"/>
                <w:lang w:bidi="ru-RU"/>
              </w:rPr>
              <w:br/>
              <w:t>и злоупотребления алкогольной продукцией в Камчатском крае</w:t>
            </w:r>
          </w:p>
          <w:p w:rsidR="006D34C3" w:rsidRDefault="006D34C3">
            <w:pPr>
              <w:tabs>
                <w:tab w:val="right" w:pos="4179"/>
              </w:tabs>
              <w:ind w:left="30"/>
              <w:jc w:val="center"/>
              <w:rPr>
                <w:b/>
                <w:sz w:val="28"/>
              </w:rPr>
            </w:pPr>
          </w:p>
        </w:tc>
      </w:tr>
    </w:tbl>
    <w:p w:rsidR="006D34C3" w:rsidRDefault="006D34C3">
      <w:pPr>
        <w:ind w:firstLine="709"/>
        <w:jc w:val="both"/>
        <w:rPr>
          <w:sz w:val="28"/>
        </w:rPr>
      </w:pPr>
    </w:p>
    <w:p w:rsidR="00A62A6F" w:rsidRPr="00A62A6F" w:rsidRDefault="00A62A6F" w:rsidP="00A62A6F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A62A6F">
        <w:rPr>
          <w:color w:val="000000"/>
          <w:sz w:val="28"/>
          <w:szCs w:val="28"/>
          <w:lang w:bidi="ru-RU"/>
        </w:rPr>
        <w:t>В соответств</w:t>
      </w:r>
      <w:r w:rsidR="00CC4173">
        <w:rPr>
          <w:color w:val="000000"/>
          <w:sz w:val="28"/>
          <w:szCs w:val="28"/>
          <w:lang w:bidi="ru-RU"/>
        </w:rPr>
        <w:t>ии с пунктом 5 части 2 статьи 6,</w:t>
      </w:r>
      <w:r w:rsidR="00CC4173" w:rsidRPr="00CC4173">
        <w:rPr>
          <w:color w:val="000000"/>
          <w:sz w:val="28"/>
          <w:szCs w:val="28"/>
          <w:lang w:bidi="ru-RU"/>
        </w:rPr>
        <w:t xml:space="preserve"> </w:t>
      </w:r>
      <w:r w:rsidRPr="00A62A6F">
        <w:rPr>
          <w:color w:val="000000"/>
          <w:sz w:val="28"/>
          <w:szCs w:val="28"/>
          <w:lang w:bidi="ru-RU"/>
        </w:rPr>
        <w:t>частью 2 статьи 10</w:t>
      </w:r>
      <w:r w:rsidR="00CC4173" w:rsidRPr="00CC4173">
        <w:rPr>
          <w:color w:val="000000"/>
          <w:sz w:val="28"/>
          <w:szCs w:val="28"/>
          <w:lang w:bidi="ru-RU"/>
        </w:rPr>
        <w:t>.1</w:t>
      </w:r>
      <w:r w:rsidRPr="00A62A6F">
        <w:rPr>
          <w:color w:val="000000"/>
          <w:sz w:val="28"/>
          <w:szCs w:val="28"/>
          <w:lang w:bidi="ru-RU"/>
        </w:rPr>
        <w:t xml:space="preserve"> </w:t>
      </w:r>
      <w:r w:rsidR="00297AD1">
        <w:rPr>
          <w:color w:val="000000"/>
          <w:sz w:val="28"/>
          <w:szCs w:val="28"/>
          <w:lang w:bidi="ru-RU"/>
        </w:rPr>
        <w:t xml:space="preserve">               </w:t>
      </w:r>
      <w:r w:rsidRPr="00A62A6F">
        <w:rPr>
          <w:color w:val="000000"/>
          <w:sz w:val="28"/>
          <w:szCs w:val="28"/>
          <w:lang w:bidi="ru-RU"/>
        </w:rPr>
        <w:t>Закона Камчатского края от 28.10.2009 № 314 «О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продукцией, наркомании, токсикомании и алкоголизма в Камчатском крае»</w:t>
      </w:r>
    </w:p>
    <w:p w:rsidR="00A62A6F" w:rsidRPr="00D26BE9" w:rsidRDefault="00A62A6F">
      <w:pPr>
        <w:ind w:firstLine="709"/>
        <w:jc w:val="both"/>
        <w:rPr>
          <w:sz w:val="28"/>
        </w:rPr>
      </w:pPr>
    </w:p>
    <w:p w:rsidR="006D34C3" w:rsidRDefault="006114AE" w:rsidP="00AF073F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6D34C3" w:rsidRDefault="006D34C3" w:rsidP="00AF073F">
      <w:pPr>
        <w:ind w:firstLine="709"/>
        <w:jc w:val="both"/>
        <w:rPr>
          <w:sz w:val="28"/>
        </w:rPr>
      </w:pPr>
    </w:p>
    <w:p w:rsidR="005D44AA" w:rsidRPr="00B42CC4" w:rsidRDefault="006114AE" w:rsidP="00A62A6F">
      <w:pPr>
        <w:pStyle w:val="af0"/>
        <w:ind w:left="0" w:firstLine="709"/>
        <w:jc w:val="both"/>
        <w:rPr>
          <w:sz w:val="28"/>
          <w:szCs w:val="28"/>
        </w:rPr>
      </w:pPr>
      <w:r w:rsidRPr="002C715F">
        <w:rPr>
          <w:sz w:val="28"/>
          <w:szCs w:val="28"/>
        </w:rPr>
        <w:t>1. </w:t>
      </w:r>
      <w:r w:rsidR="00A62A6F" w:rsidRPr="00A62A6F">
        <w:rPr>
          <w:color w:val="000000"/>
          <w:sz w:val="28"/>
          <w:szCs w:val="28"/>
          <w:lang w:bidi="ru-RU"/>
        </w:rPr>
        <w:t xml:space="preserve">Утвердить Порядок осуществления мониторинга потребления токсических веществ и злоупотребления алкогольной продукцией </w:t>
      </w:r>
      <w:r w:rsidR="00297AD1">
        <w:rPr>
          <w:color w:val="000000"/>
          <w:sz w:val="28"/>
          <w:szCs w:val="28"/>
          <w:lang w:bidi="ru-RU"/>
        </w:rPr>
        <w:t xml:space="preserve">                                </w:t>
      </w:r>
      <w:r w:rsidR="00A62A6F" w:rsidRPr="00A62A6F">
        <w:rPr>
          <w:color w:val="000000"/>
          <w:sz w:val="28"/>
          <w:szCs w:val="28"/>
          <w:lang w:bidi="ru-RU"/>
        </w:rPr>
        <w:t>в Камчатском крае согласно приложению к настоящему постановлению.</w:t>
      </w:r>
    </w:p>
    <w:tbl>
      <w:tblPr>
        <w:tblpPr w:leftFromText="180" w:rightFromText="180" w:vertAnchor="text" w:horzAnchor="margin" w:tblpY="162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17"/>
      </w:tblGrid>
      <w:tr w:rsidR="005C7AB2" w:rsidRPr="00B42CC4" w:rsidTr="00B42CC4">
        <w:trPr>
          <w:trHeight w:val="121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5C7AB2" w:rsidRPr="00B42CC4" w:rsidRDefault="005C7AB2" w:rsidP="00AF073F">
            <w:pPr>
              <w:rPr>
                <w:sz w:val="28"/>
                <w:szCs w:val="28"/>
              </w:rPr>
            </w:pPr>
            <w:r w:rsidRPr="00B42CC4">
              <w:rPr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5C7AB2" w:rsidRPr="00B42CC4" w:rsidRDefault="005C7AB2" w:rsidP="00AF073F">
            <w:pPr>
              <w:ind w:firstLine="709"/>
              <w:rPr>
                <w:color w:val="FFFFFF"/>
                <w:sz w:val="28"/>
                <w:szCs w:val="28"/>
              </w:rPr>
            </w:pPr>
            <w:bookmarkStart w:id="1" w:name="SIGNERSTAMP1"/>
            <w:r w:rsidRPr="00B42CC4">
              <w:rPr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5C7AB2" w:rsidRPr="00B42CC4" w:rsidRDefault="005C7AB2" w:rsidP="00AF073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  <w:tcMar>
              <w:left w:w="0" w:type="dxa"/>
              <w:right w:w="0" w:type="dxa"/>
            </w:tcMar>
          </w:tcPr>
          <w:p w:rsidR="00AF073F" w:rsidRDefault="001C1DB2" w:rsidP="00AF073F">
            <w:pPr>
              <w:rPr>
                <w:sz w:val="28"/>
                <w:szCs w:val="28"/>
              </w:rPr>
            </w:pPr>
            <w:r w:rsidRPr="00B42CC4">
              <w:rPr>
                <w:sz w:val="28"/>
                <w:szCs w:val="28"/>
              </w:rPr>
              <w:t xml:space="preserve">      </w:t>
            </w:r>
            <w:r w:rsidR="00B42CC4">
              <w:rPr>
                <w:sz w:val="28"/>
                <w:szCs w:val="28"/>
              </w:rPr>
              <w:t xml:space="preserve">  </w:t>
            </w:r>
            <w:r w:rsidRPr="00B42CC4">
              <w:rPr>
                <w:sz w:val="28"/>
                <w:szCs w:val="28"/>
              </w:rPr>
              <w:t xml:space="preserve">     </w:t>
            </w:r>
          </w:p>
          <w:p w:rsidR="005C7AB2" w:rsidRPr="00B42CC4" w:rsidRDefault="00AF073F" w:rsidP="00AF0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5C7AB2" w:rsidRPr="00B42CC4">
              <w:rPr>
                <w:sz w:val="28"/>
                <w:szCs w:val="28"/>
              </w:rPr>
              <w:t xml:space="preserve"> Е.А. Чекин</w:t>
            </w:r>
          </w:p>
        </w:tc>
      </w:tr>
    </w:tbl>
    <w:p w:rsidR="0069028F" w:rsidRPr="00B42CC4" w:rsidRDefault="006114AE" w:rsidP="00AF073F">
      <w:pPr>
        <w:ind w:firstLine="709"/>
        <w:jc w:val="both"/>
        <w:rPr>
          <w:sz w:val="28"/>
          <w:szCs w:val="28"/>
        </w:rPr>
      </w:pPr>
      <w:r w:rsidRPr="00B42CC4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9028F" w:rsidRPr="00B42CC4" w:rsidRDefault="0069028F" w:rsidP="00B42CC4">
      <w:pPr>
        <w:pStyle w:val="formattext"/>
        <w:tabs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" w:name="_GoBack"/>
      <w:bookmarkEnd w:id="2"/>
    </w:p>
    <w:p w:rsidR="00B42CC4" w:rsidRPr="00B42CC4" w:rsidRDefault="00B42CC4" w:rsidP="00B42CC4">
      <w:pPr>
        <w:pStyle w:val="formattext"/>
        <w:tabs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62A6F" w:rsidRDefault="00A62A6F" w:rsidP="00B42CC4">
      <w:pPr>
        <w:pStyle w:val="formattext"/>
        <w:tabs>
          <w:tab w:val="left" w:pos="709"/>
          <w:tab w:val="left" w:pos="851"/>
        </w:tabs>
        <w:spacing w:before="0" w:beforeAutospacing="0" w:after="0" w:afterAutospacing="0"/>
        <w:jc w:val="both"/>
        <w:textAlignment w:val="baseline"/>
      </w:pPr>
    </w:p>
    <w:p w:rsidR="00A62A6F" w:rsidRPr="00A62A6F" w:rsidRDefault="00A62A6F" w:rsidP="00A62A6F"/>
    <w:p w:rsidR="00A62A6F" w:rsidRPr="00A62A6F" w:rsidRDefault="00A62A6F" w:rsidP="00A62A6F"/>
    <w:p w:rsidR="00A62A6F" w:rsidRDefault="00A62A6F" w:rsidP="00A62A6F">
      <w:pPr>
        <w:jc w:val="right"/>
      </w:pPr>
    </w:p>
    <w:p w:rsidR="00A62A6F" w:rsidRDefault="00A62A6F" w:rsidP="00A62A6F">
      <w:pPr>
        <w:jc w:val="right"/>
      </w:pPr>
    </w:p>
    <w:p w:rsidR="00A62A6F" w:rsidRDefault="00A62A6F" w:rsidP="00A62A6F">
      <w:pPr>
        <w:jc w:val="right"/>
      </w:pPr>
    </w:p>
    <w:p w:rsidR="00A62A6F" w:rsidRDefault="00A62A6F" w:rsidP="00A62A6F"/>
    <w:tbl>
      <w:tblPr>
        <w:tblStyle w:val="aff2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197"/>
        <w:gridCol w:w="480"/>
        <w:gridCol w:w="1869"/>
        <w:gridCol w:w="486"/>
        <w:gridCol w:w="1701"/>
      </w:tblGrid>
      <w:tr w:rsidR="00A62A6F" w:rsidTr="00297AD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распоряжению</w:t>
            </w:r>
          </w:p>
        </w:tc>
      </w:tr>
      <w:tr w:rsidR="00A62A6F" w:rsidTr="00297AD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2E39B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A62A6F" w:rsidTr="00297AD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A6F" w:rsidRDefault="00A62A6F" w:rsidP="00A62A6F">
            <w:pPr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A62A6F" w:rsidRDefault="00A62A6F" w:rsidP="00A62A6F"/>
    <w:p w:rsidR="00A62A6F" w:rsidRPr="00A62A6F" w:rsidRDefault="00A62A6F" w:rsidP="00A62A6F"/>
    <w:p w:rsidR="00A62A6F" w:rsidRPr="00864AF7" w:rsidRDefault="00A62A6F" w:rsidP="00A62A6F">
      <w:pPr>
        <w:pStyle w:val="2c"/>
        <w:shd w:val="clear" w:color="auto" w:fill="auto"/>
        <w:spacing w:before="0" w:after="0" w:line="240" w:lineRule="auto"/>
        <w:ind w:right="60"/>
        <w:jc w:val="center"/>
        <w:rPr>
          <w:color w:val="auto"/>
        </w:rPr>
      </w:pPr>
      <w:r w:rsidRPr="00864AF7">
        <w:rPr>
          <w:color w:val="auto"/>
          <w:lang w:bidi="ru-RU"/>
        </w:rPr>
        <w:t>Порядок</w:t>
      </w:r>
    </w:p>
    <w:p w:rsidR="00B42CC4" w:rsidRPr="00864AF7" w:rsidRDefault="00A62A6F" w:rsidP="00A62A6F">
      <w:pPr>
        <w:jc w:val="center"/>
        <w:rPr>
          <w:sz w:val="28"/>
          <w:szCs w:val="28"/>
          <w:lang w:bidi="ru-RU"/>
        </w:rPr>
      </w:pPr>
      <w:r w:rsidRPr="00864AF7">
        <w:rPr>
          <w:sz w:val="28"/>
          <w:szCs w:val="28"/>
          <w:lang w:bidi="ru-RU"/>
        </w:rPr>
        <w:t>осуществления мониторинга потребления токсических веществ                                      и злоупотребления алкогольной продукцией в Камчатском крае</w:t>
      </w:r>
    </w:p>
    <w:p w:rsidR="00A62A6F" w:rsidRPr="00864AF7" w:rsidRDefault="00A62A6F" w:rsidP="00A62A6F">
      <w:pPr>
        <w:jc w:val="center"/>
        <w:rPr>
          <w:sz w:val="28"/>
          <w:szCs w:val="28"/>
          <w:lang w:bidi="ru-RU"/>
        </w:rPr>
      </w:pPr>
    </w:p>
    <w:p w:rsidR="00A62A6F" w:rsidRPr="00864AF7" w:rsidRDefault="00772BF3" w:rsidP="00A62A6F">
      <w:pPr>
        <w:pStyle w:val="2c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before="0" w:after="0"/>
        <w:ind w:firstLine="709"/>
        <w:rPr>
          <w:color w:val="auto"/>
        </w:rPr>
      </w:pPr>
      <w:r w:rsidRPr="00864AF7">
        <w:rPr>
          <w:color w:val="auto"/>
          <w:lang w:bidi="ru-RU"/>
        </w:rPr>
        <w:t>Настоящий Порядок регулирует отношения, возникающие при осуществлении</w:t>
      </w:r>
      <w:r w:rsidR="00A62A6F" w:rsidRPr="00864AF7">
        <w:rPr>
          <w:color w:val="auto"/>
          <w:lang w:bidi="ru-RU"/>
        </w:rPr>
        <w:t xml:space="preserve"> мониторинга потребления токсических веществ </w:t>
      </w:r>
      <w:r w:rsidRPr="00864AF7">
        <w:rPr>
          <w:color w:val="auto"/>
          <w:lang w:bidi="ru-RU"/>
        </w:rPr>
        <w:t xml:space="preserve">                                      </w:t>
      </w:r>
      <w:r w:rsidR="00A62A6F" w:rsidRPr="00864AF7">
        <w:rPr>
          <w:color w:val="auto"/>
          <w:lang w:bidi="ru-RU"/>
        </w:rPr>
        <w:t>и злоупотребления алкогольной продукцией в Камчатском крае (далее – мониторинг).</w:t>
      </w:r>
    </w:p>
    <w:p w:rsidR="00C822EF" w:rsidRPr="00864AF7" w:rsidRDefault="00A62A6F" w:rsidP="00772BF3">
      <w:pPr>
        <w:pStyle w:val="2c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before="0" w:after="0"/>
        <w:ind w:firstLine="709"/>
        <w:rPr>
          <w:color w:val="auto"/>
        </w:rPr>
      </w:pPr>
      <w:r w:rsidRPr="00864AF7">
        <w:rPr>
          <w:color w:val="auto"/>
          <w:lang w:bidi="ru-RU"/>
        </w:rPr>
        <w:t xml:space="preserve">Мониторинг проводится с целью </w:t>
      </w:r>
      <w:r w:rsidR="00067E2C" w:rsidRPr="00864AF7">
        <w:rPr>
          <w:color w:val="auto"/>
          <w:lang w:bidi="ru-RU"/>
        </w:rPr>
        <w:t xml:space="preserve">предупреждения возникновения                    и распространения незаконного </w:t>
      </w:r>
      <w:r w:rsidRPr="00864AF7">
        <w:rPr>
          <w:color w:val="auto"/>
          <w:lang w:bidi="ru-RU"/>
        </w:rPr>
        <w:t>потребления токсических веществ                            и злоупотребления алкогольной продукцией.</w:t>
      </w:r>
      <w:r w:rsidR="00C822EF" w:rsidRPr="00864AF7">
        <w:rPr>
          <w:color w:val="auto"/>
        </w:rPr>
        <w:t xml:space="preserve"> </w:t>
      </w:r>
    </w:p>
    <w:p w:rsidR="00772BF3" w:rsidRPr="00864AF7" w:rsidRDefault="00864AF7" w:rsidP="00C17225">
      <w:pPr>
        <w:pStyle w:val="af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Осуществление</w:t>
      </w:r>
      <w:r w:rsidR="00772BF3" w:rsidRPr="00864AF7">
        <w:rPr>
          <w:sz w:val="28"/>
          <w:szCs w:val="28"/>
        </w:rPr>
        <w:t xml:space="preserve"> мониторинга возлагается на </w:t>
      </w:r>
      <w:r w:rsidR="00772BF3" w:rsidRPr="00864AF7">
        <w:rPr>
          <w:sz w:val="28"/>
          <w:szCs w:val="28"/>
          <w:lang w:bidi="ru-RU"/>
        </w:rPr>
        <w:t>исполнительный орган Камчатского</w:t>
      </w:r>
      <w:r w:rsidR="00772BF3" w:rsidRPr="00864AF7">
        <w:rPr>
          <w:sz w:val="28"/>
          <w:szCs w:val="28"/>
        </w:rPr>
        <w:t xml:space="preserve"> </w:t>
      </w:r>
      <w:r w:rsidR="00772BF3" w:rsidRPr="00864AF7">
        <w:rPr>
          <w:sz w:val="28"/>
          <w:szCs w:val="28"/>
          <w:lang w:bidi="ru-RU"/>
        </w:rPr>
        <w:t>края, уполномоченны</w:t>
      </w:r>
      <w:r w:rsidR="00067E2C" w:rsidRPr="00864AF7">
        <w:rPr>
          <w:sz w:val="28"/>
          <w:szCs w:val="28"/>
          <w:lang w:bidi="ru-RU"/>
        </w:rPr>
        <w:t>й</w:t>
      </w:r>
      <w:r w:rsidR="00772BF3" w:rsidRPr="00864AF7">
        <w:rPr>
          <w:sz w:val="28"/>
          <w:szCs w:val="28"/>
          <w:lang w:bidi="ru-RU"/>
        </w:rPr>
        <w:t xml:space="preserve"> в сфере охраны здоровья граждан (далее – уполномоченный орган)</w:t>
      </w:r>
      <w:r w:rsidR="00772BF3" w:rsidRPr="00864AF7">
        <w:rPr>
          <w:sz w:val="28"/>
          <w:szCs w:val="28"/>
        </w:rPr>
        <w:t xml:space="preserve">, который проводит сбор, изучение, обобщение, анализ и оценку </w:t>
      </w:r>
      <w:r w:rsidR="00037293" w:rsidRPr="00864AF7">
        <w:rPr>
          <w:sz w:val="28"/>
          <w:szCs w:val="28"/>
        </w:rPr>
        <w:t>информации</w:t>
      </w:r>
      <w:r w:rsidR="00772BF3" w:rsidRPr="00864AF7">
        <w:rPr>
          <w:sz w:val="28"/>
          <w:szCs w:val="28"/>
        </w:rPr>
        <w:t>, получаем</w:t>
      </w:r>
      <w:r>
        <w:rPr>
          <w:sz w:val="28"/>
          <w:szCs w:val="28"/>
        </w:rPr>
        <w:t>ой</w:t>
      </w:r>
      <w:r w:rsidR="00772BF3" w:rsidRPr="00864AF7">
        <w:rPr>
          <w:sz w:val="28"/>
          <w:szCs w:val="28"/>
        </w:rPr>
        <w:t xml:space="preserve"> из органов исполнительной власти Камчатского края,</w:t>
      </w:r>
      <w:r w:rsidR="00FA40DC">
        <w:rPr>
          <w:sz w:val="28"/>
          <w:szCs w:val="28"/>
        </w:rPr>
        <w:t xml:space="preserve"> иных организаций</w:t>
      </w:r>
      <w:r w:rsidR="00067E2C" w:rsidRPr="00864AF7">
        <w:rPr>
          <w:sz w:val="28"/>
          <w:szCs w:val="28"/>
        </w:rPr>
        <w:t>.</w:t>
      </w:r>
    </w:p>
    <w:p w:rsidR="00A62A6F" w:rsidRPr="00864AF7" w:rsidRDefault="00067E2C" w:rsidP="00067E2C">
      <w:pPr>
        <w:pStyle w:val="af0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864AF7">
        <w:rPr>
          <w:sz w:val="28"/>
          <w:szCs w:val="28"/>
          <w:lang w:bidi="ru-RU"/>
        </w:rPr>
        <w:t>П</w:t>
      </w:r>
      <w:r w:rsidR="00772BF3" w:rsidRPr="00864AF7">
        <w:rPr>
          <w:sz w:val="28"/>
          <w:szCs w:val="28"/>
          <w:lang w:bidi="ru-RU"/>
        </w:rPr>
        <w:t xml:space="preserve">равила проведения мониторинга потребления токсических веществ </w:t>
      </w:r>
      <w:r w:rsidRPr="00864AF7">
        <w:rPr>
          <w:sz w:val="28"/>
          <w:szCs w:val="28"/>
          <w:lang w:bidi="ru-RU"/>
        </w:rPr>
        <w:t xml:space="preserve">      </w:t>
      </w:r>
      <w:r w:rsidR="00772BF3" w:rsidRPr="00864AF7">
        <w:rPr>
          <w:sz w:val="28"/>
          <w:szCs w:val="28"/>
          <w:lang w:bidi="ru-RU"/>
        </w:rPr>
        <w:t>и злоупотребления алкогольной продукцией в Камчатском крае</w:t>
      </w:r>
      <w:r w:rsidR="00037293" w:rsidRPr="00864AF7">
        <w:rPr>
          <w:sz w:val="28"/>
          <w:szCs w:val="28"/>
          <w:lang w:bidi="ru-RU"/>
        </w:rPr>
        <w:t xml:space="preserve">, </w:t>
      </w:r>
      <w:r w:rsidR="009A22F2" w:rsidRPr="00864AF7">
        <w:rPr>
          <w:sz w:val="28"/>
          <w:szCs w:val="28"/>
          <w:lang w:bidi="ru-RU"/>
        </w:rPr>
        <w:t xml:space="preserve">порядок </w:t>
      </w:r>
      <w:r w:rsidR="00E34C1B">
        <w:rPr>
          <w:sz w:val="28"/>
          <w:szCs w:val="28"/>
          <w:lang w:bidi="ru-RU"/>
        </w:rPr>
        <w:t>информационного</w:t>
      </w:r>
      <w:r w:rsidR="00E34C1B" w:rsidRPr="00E34C1B">
        <w:rPr>
          <w:sz w:val="28"/>
          <w:szCs w:val="28"/>
          <w:lang w:bidi="ru-RU"/>
        </w:rPr>
        <w:t xml:space="preserve"> </w:t>
      </w:r>
      <w:r w:rsidR="009A22F2" w:rsidRPr="00864AF7">
        <w:rPr>
          <w:sz w:val="28"/>
          <w:szCs w:val="28"/>
          <w:lang w:bidi="ru-RU"/>
        </w:rPr>
        <w:t xml:space="preserve">взаимодействия уполномоченного органа </w:t>
      </w:r>
      <w:r w:rsidR="00E34C1B">
        <w:rPr>
          <w:sz w:val="28"/>
          <w:szCs w:val="28"/>
          <w:lang w:bidi="ru-RU"/>
        </w:rPr>
        <w:t xml:space="preserve">                                          </w:t>
      </w:r>
      <w:r w:rsidR="00BE19B6" w:rsidRPr="00864AF7">
        <w:rPr>
          <w:sz w:val="28"/>
          <w:szCs w:val="28"/>
          <w:lang w:val="en-US" w:bidi="ru-RU"/>
        </w:rPr>
        <w:t>c</w:t>
      </w:r>
      <w:r w:rsidR="00BE19B6" w:rsidRPr="00864AF7">
        <w:rPr>
          <w:sz w:val="28"/>
          <w:szCs w:val="28"/>
          <w:lang w:bidi="ru-RU"/>
        </w:rPr>
        <w:t xml:space="preserve"> </w:t>
      </w:r>
      <w:r w:rsidR="00FA40DC" w:rsidRPr="00864AF7">
        <w:rPr>
          <w:sz w:val="28"/>
          <w:szCs w:val="28"/>
        </w:rPr>
        <w:t>орган</w:t>
      </w:r>
      <w:r w:rsidR="00FA40DC">
        <w:rPr>
          <w:sz w:val="28"/>
          <w:szCs w:val="28"/>
        </w:rPr>
        <w:t>ами</w:t>
      </w:r>
      <w:r w:rsidR="00FA40DC" w:rsidRPr="00864AF7">
        <w:rPr>
          <w:sz w:val="28"/>
          <w:szCs w:val="28"/>
        </w:rPr>
        <w:t xml:space="preserve"> исполнительной власти Камчатского края,</w:t>
      </w:r>
      <w:r w:rsidR="00FA40DC">
        <w:rPr>
          <w:sz w:val="28"/>
          <w:szCs w:val="28"/>
        </w:rPr>
        <w:t xml:space="preserve"> иными организациями</w:t>
      </w:r>
      <w:r w:rsidR="009A22F2" w:rsidRPr="00864AF7">
        <w:rPr>
          <w:sz w:val="28"/>
          <w:szCs w:val="28"/>
        </w:rPr>
        <w:t xml:space="preserve">, </w:t>
      </w:r>
      <w:r w:rsidR="00037293" w:rsidRPr="00864AF7">
        <w:rPr>
          <w:sz w:val="28"/>
          <w:szCs w:val="28"/>
          <w:lang w:bidi="ru-RU"/>
        </w:rPr>
        <w:t>утверждаются уполномоченным органом.</w:t>
      </w:r>
    </w:p>
    <w:p w:rsidR="002A325C" w:rsidRPr="00864AF7" w:rsidRDefault="008446FD" w:rsidP="00BE19B6">
      <w:pPr>
        <w:pStyle w:val="2c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before="0" w:after="0"/>
        <w:ind w:firstLine="709"/>
        <w:rPr>
          <w:color w:val="auto"/>
        </w:rPr>
      </w:pPr>
      <w:r>
        <w:t xml:space="preserve">Финансовое обеспечение расходных обязательств, связанных </w:t>
      </w:r>
      <w:r w:rsidR="00B27184">
        <w:t xml:space="preserve">                              </w:t>
      </w:r>
      <w:r>
        <w:t>с исполнением настоящего Порядка, осуществляется за счет бюджетных ассигнований, предусмотренных в законе Камчатского края о краевом бюджете на текущий год и плановый период</w:t>
      </w:r>
      <w:r w:rsidR="00BE19B6" w:rsidRPr="00864AF7">
        <w:rPr>
          <w:bCs/>
          <w:color w:val="auto"/>
        </w:rPr>
        <w:t>.</w:t>
      </w:r>
    </w:p>
    <w:p w:rsidR="00BE19B6" w:rsidRPr="00864AF7" w:rsidRDefault="00BE19B6" w:rsidP="00BE19B6">
      <w:pPr>
        <w:pStyle w:val="2c"/>
        <w:shd w:val="clear" w:color="auto" w:fill="auto"/>
        <w:tabs>
          <w:tab w:val="left" w:pos="426"/>
          <w:tab w:val="left" w:pos="1134"/>
        </w:tabs>
        <w:spacing w:before="0" w:after="0"/>
        <w:rPr>
          <w:color w:val="auto"/>
          <w:lang w:bidi="ru-RU"/>
        </w:rPr>
      </w:pPr>
    </w:p>
    <w:p w:rsidR="00BE19B6" w:rsidRPr="00864AF7" w:rsidRDefault="00BE19B6" w:rsidP="00BE19B6">
      <w:pPr>
        <w:pStyle w:val="2c"/>
        <w:shd w:val="clear" w:color="auto" w:fill="auto"/>
        <w:tabs>
          <w:tab w:val="left" w:pos="426"/>
          <w:tab w:val="left" w:pos="1134"/>
        </w:tabs>
        <w:spacing w:before="0" w:after="0"/>
        <w:rPr>
          <w:color w:val="auto"/>
          <w:lang w:bidi="ru-RU"/>
        </w:rPr>
      </w:pPr>
    </w:p>
    <w:p w:rsidR="002A325C" w:rsidRPr="00864AF7" w:rsidRDefault="002A325C" w:rsidP="00BE19B6">
      <w:pPr>
        <w:pStyle w:val="2c"/>
        <w:shd w:val="clear" w:color="auto" w:fill="auto"/>
        <w:tabs>
          <w:tab w:val="left" w:pos="426"/>
          <w:tab w:val="left" w:pos="1134"/>
        </w:tabs>
        <w:spacing w:before="0" w:after="0"/>
        <w:rPr>
          <w:color w:val="auto"/>
        </w:rPr>
      </w:pPr>
    </w:p>
    <w:sectPr w:rsidR="002A325C" w:rsidRPr="00864AF7" w:rsidSect="007441BF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79" w:rsidRDefault="004B1B79">
      <w:r>
        <w:separator/>
      </w:r>
    </w:p>
  </w:endnote>
  <w:endnote w:type="continuationSeparator" w:id="0">
    <w:p w:rsidR="004B1B79" w:rsidRDefault="004B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79" w:rsidRDefault="004B1B79">
      <w:r>
        <w:separator/>
      </w:r>
    </w:p>
  </w:footnote>
  <w:footnote w:type="continuationSeparator" w:id="0">
    <w:p w:rsidR="004B1B79" w:rsidRDefault="004B1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840890"/>
      <w:docPartObj>
        <w:docPartGallery w:val="Page Numbers (Top of Page)"/>
        <w:docPartUnique/>
      </w:docPartObj>
    </w:sdtPr>
    <w:sdtEndPr/>
    <w:sdtContent>
      <w:p w:rsidR="006114AE" w:rsidRPr="00CA7C58" w:rsidRDefault="005D0D4F" w:rsidP="00CA7C58">
        <w:pPr>
          <w:pStyle w:val="af8"/>
          <w:jc w:val="center"/>
          <w:rPr>
            <w:color w:val="000000"/>
            <w:szCs w:val="20"/>
          </w:rPr>
        </w:pPr>
        <w:r w:rsidRPr="00CA7C58">
          <w:rPr>
            <w:sz w:val="28"/>
            <w:szCs w:val="28"/>
          </w:rPr>
          <w:fldChar w:fldCharType="begin"/>
        </w:r>
        <w:r w:rsidRPr="00CA7C58">
          <w:rPr>
            <w:sz w:val="28"/>
            <w:szCs w:val="28"/>
          </w:rPr>
          <w:instrText>PAGE   \* MERGEFORMAT</w:instrText>
        </w:r>
        <w:r w:rsidRPr="00CA7C58">
          <w:rPr>
            <w:sz w:val="28"/>
            <w:szCs w:val="28"/>
          </w:rPr>
          <w:fldChar w:fldCharType="separate"/>
        </w:r>
        <w:r w:rsidR="0062162A">
          <w:rPr>
            <w:noProof/>
            <w:sz w:val="28"/>
            <w:szCs w:val="28"/>
          </w:rPr>
          <w:t>6</w:t>
        </w:r>
        <w:r w:rsidRPr="00CA7C5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180910"/>
      <w:docPartObj>
        <w:docPartGallery w:val="Page Numbers (Top of Page)"/>
        <w:docPartUnique/>
      </w:docPartObj>
    </w:sdtPr>
    <w:sdtEndPr/>
    <w:sdtContent>
      <w:p w:rsidR="005D0D4F" w:rsidRPr="005D0D4F" w:rsidRDefault="005D0D4F">
        <w:pPr>
          <w:pStyle w:val="af8"/>
          <w:jc w:val="center"/>
        </w:pPr>
        <w:r w:rsidRPr="0062162A">
          <w:rPr>
            <w:sz w:val="28"/>
          </w:rPr>
          <w:fldChar w:fldCharType="begin"/>
        </w:r>
        <w:r w:rsidRPr="0062162A">
          <w:rPr>
            <w:sz w:val="28"/>
          </w:rPr>
          <w:instrText>PAGE   \* MERGEFORMAT</w:instrText>
        </w:r>
        <w:r w:rsidRPr="0062162A">
          <w:rPr>
            <w:sz w:val="28"/>
          </w:rPr>
          <w:fldChar w:fldCharType="separate"/>
        </w:r>
        <w:r w:rsidR="007441BF">
          <w:rPr>
            <w:noProof/>
            <w:sz w:val="28"/>
          </w:rPr>
          <w:t>2</w:t>
        </w:r>
        <w:r w:rsidRPr="0062162A">
          <w:rPr>
            <w:sz w:val="28"/>
          </w:rPr>
          <w:fldChar w:fldCharType="end"/>
        </w:r>
      </w:p>
    </w:sdtContent>
  </w:sdt>
  <w:p w:rsidR="005D0D4F" w:rsidRDefault="005D0D4F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BA" w:rsidRPr="007760BA" w:rsidRDefault="007760BA" w:rsidP="007760BA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6F1"/>
    <w:multiLevelType w:val="hybridMultilevel"/>
    <w:tmpl w:val="F146CD70"/>
    <w:lvl w:ilvl="0" w:tplc="BE4ABA92">
      <w:start w:val="1"/>
      <w:numFmt w:val="decimal"/>
      <w:lvlText w:val="%1)"/>
      <w:lvlJc w:val="left"/>
      <w:pPr>
        <w:ind w:left="720" w:hanging="360"/>
      </w:pPr>
    </w:lvl>
    <w:lvl w:ilvl="1" w:tplc="149CF57E">
      <w:start w:val="1"/>
      <w:numFmt w:val="russianLower"/>
      <w:lvlText w:val="%2)"/>
      <w:lvlJc w:val="left"/>
      <w:pPr>
        <w:ind w:left="1440" w:hanging="360"/>
      </w:pPr>
    </w:lvl>
    <w:lvl w:ilvl="2" w:tplc="89A8786E">
      <w:start w:val="1"/>
      <w:numFmt w:val="lowerRoman"/>
      <w:lvlText w:val="%3)"/>
      <w:lvlJc w:val="right"/>
      <w:pPr>
        <w:ind w:left="2160" w:hanging="360"/>
      </w:pPr>
    </w:lvl>
    <w:lvl w:ilvl="3" w:tplc="B0BCA0E6">
      <w:start w:val="1"/>
      <w:numFmt w:val="decimal"/>
      <w:lvlText w:val="%4)"/>
      <w:lvlJc w:val="left"/>
      <w:pPr>
        <w:ind w:left="2880" w:hanging="360"/>
      </w:pPr>
    </w:lvl>
    <w:lvl w:ilvl="4" w:tplc="15E2D6BC">
      <w:start w:val="1"/>
      <w:numFmt w:val="russianLower"/>
      <w:lvlText w:val="%5)"/>
      <w:lvlJc w:val="left"/>
      <w:pPr>
        <w:ind w:left="3600" w:hanging="360"/>
      </w:pPr>
    </w:lvl>
    <w:lvl w:ilvl="5" w:tplc="65F61706">
      <w:start w:val="1"/>
      <w:numFmt w:val="lowerRoman"/>
      <w:lvlText w:val="%6)"/>
      <w:lvlJc w:val="right"/>
      <w:pPr>
        <w:ind w:left="4320" w:hanging="360"/>
      </w:pPr>
    </w:lvl>
    <w:lvl w:ilvl="6" w:tplc="8068B0C2">
      <w:start w:val="1"/>
      <w:numFmt w:val="decimal"/>
      <w:lvlText w:val="%7."/>
      <w:lvlJc w:val="left"/>
      <w:pPr>
        <w:ind w:left="5040" w:hanging="360"/>
      </w:pPr>
    </w:lvl>
    <w:lvl w:ilvl="7" w:tplc="AC1C4148">
      <w:start w:val="1"/>
      <w:numFmt w:val="russianLower"/>
      <w:lvlText w:val="%8."/>
      <w:lvlJc w:val="left"/>
      <w:pPr>
        <w:ind w:left="5760" w:hanging="360"/>
      </w:pPr>
    </w:lvl>
    <w:lvl w:ilvl="8" w:tplc="BA2A5F2C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2333854"/>
    <w:multiLevelType w:val="hybridMultilevel"/>
    <w:tmpl w:val="7E424CD8"/>
    <w:lvl w:ilvl="0" w:tplc="8C1C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C8DDC6">
      <w:start w:val="1"/>
      <w:numFmt w:val="lowerLetter"/>
      <w:lvlText w:val="%2."/>
      <w:lvlJc w:val="left"/>
      <w:pPr>
        <w:ind w:left="1789" w:hanging="360"/>
      </w:pPr>
    </w:lvl>
    <w:lvl w:ilvl="2" w:tplc="78AE2496">
      <w:start w:val="1"/>
      <w:numFmt w:val="lowerRoman"/>
      <w:lvlText w:val="%3."/>
      <w:lvlJc w:val="right"/>
      <w:pPr>
        <w:ind w:left="2509" w:hanging="180"/>
      </w:pPr>
    </w:lvl>
    <w:lvl w:ilvl="3" w:tplc="E5C0B890">
      <w:start w:val="1"/>
      <w:numFmt w:val="decimal"/>
      <w:lvlText w:val="%4."/>
      <w:lvlJc w:val="left"/>
      <w:pPr>
        <w:ind w:left="3229" w:hanging="360"/>
      </w:pPr>
    </w:lvl>
    <w:lvl w:ilvl="4" w:tplc="1340CF3E">
      <w:start w:val="1"/>
      <w:numFmt w:val="lowerLetter"/>
      <w:lvlText w:val="%5."/>
      <w:lvlJc w:val="left"/>
      <w:pPr>
        <w:ind w:left="3949" w:hanging="360"/>
      </w:pPr>
    </w:lvl>
    <w:lvl w:ilvl="5" w:tplc="104238F2">
      <w:start w:val="1"/>
      <w:numFmt w:val="lowerRoman"/>
      <w:lvlText w:val="%6."/>
      <w:lvlJc w:val="right"/>
      <w:pPr>
        <w:ind w:left="4669" w:hanging="180"/>
      </w:pPr>
    </w:lvl>
    <w:lvl w:ilvl="6" w:tplc="2F02CD4E">
      <w:start w:val="1"/>
      <w:numFmt w:val="decimal"/>
      <w:lvlText w:val="%7."/>
      <w:lvlJc w:val="left"/>
      <w:pPr>
        <w:ind w:left="5389" w:hanging="360"/>
      </w:pPr>
    </w:lvl>
    <w:lvl w:ilvl="7" w:tplc="B34038D2">
      <w:start w:val="1"/>
      <w:numFmt w:val="lowerLetter"/>
      <w:lvlText w:val="%8."/>
      <w:lvlJc w:val="left"/>
      <w:pPr>
        <w:ind w:left="6109" w:hanging="360"/>
      </w:pPr>
    </w:lvl>
    <w:lvl w:ilvl="8" w:tplc="4984A3E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B083B"/>
    <w:multiLevelType w:val="hybridMultilevel"/>
    <w:tmpl w:val="DEA27D6C"/>
    <w:lvl w:ilvl="0" w:tplc="357E76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E952A0A4">
      <w:start w:val="1"/>
      <w:numFmt w:val="lowerLetter"/>
      <w:lvlText w:val="%2."/>
      <w:lvlJc w:val="left"/>
      <w:pPr>
        <w:ind w:left="1789" w:hanging="360"/>
      </w:pPr>
    </w:lvl>
    <w:lvl w:ilvl="2" w:tplc="26725B1C">
      <w:start w:val="1"/>
      <w:numFmt w:val="lowerRoman"/>
      <w:lvlText w:val="%3."/>
      <w:lvlJc w:val="right"/>
      <w:pPr>
        <w:ind w:left="2509" w:hanging="180"/>
      </w:pPr>
    </w:lvl>
    <w:lvl w:ilvl="3" w:tplc="B826FEF0">
      <w:start w:val="1"/>
      <w:numFmt w:val="decimal"/>
      <w:lvlText w:val="%4."/>
      <w:lvlJc w:val="left"/>
      <w:pPr>
        <w:ind w:left="3229" w:hanging="360"/>
      </w:pPr>
    </w:lvl>
    <w:lvl w:ilvl="4" w:tplc="FBD230BA">
      <w:start w:val="1"/>
      <w:numFmt w:val="lowerLetter"/>
      <w:lvlText w:val="%5."/>
      <w:lvlJc w:val="left"/>
      <w:pPr>
        <w:ind w:left="3949" w:hanging="360"/>
      </w:pPr>
    </w:lvl>
    <w:lvl w:ilvl="5" w:tplc="986876EC">
      <w:start w:val="1"/>
      <w:numFmt w:val="lowerRoman"/>
      <w:lvlText w:val="%6."/>
      <w:lvlJc w:val="right"/>
      <w:pPr>
        <w:ind w:left="4669" w:hanging="180"/>
      </w:pPr>
    </w:lvl>
    <w:lvl w:ilvl="6" w:tplc="C55016F0">
      <w:start w:val="1"/>
      <w:numFmt w:val="decimal"/>
      <w:lvlText w:val="%7."/>
      <w:lvlJc w:val="left"/>
      <w:pPr>
        <w:ind w:left="5389" w:hanging="360"/>
      </w:pPr>
    </w:lvl>
    <w:lvl w:ilvl="7" w:tplc="3DC4F04E">
      <w:start w:val="1"/>
      <w:numFmt w:val="lowerLetter"/>
      <w:lvlText w:val="%8."/>
      <w:lvlJc w:val="left"/>
      <w:pPr>
        <w:ind w:left="6109" w:hanging="360"/>
      </w:pPr>
    </w:lvl>
    <w:lvl w:ilvl="8" w:tplc="63DA085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00272"/>
    <w:multiLevelType w:val="hybridMultilevel"/>
    <w:tmpl w:val="EE6C45CA"/>
    <w:lvl w:ilvl="0" w:tplc="E644564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07C0E48">
      <w:start w:val="1"/>
      <w:numFmt w:val="lowerLetter"/>
      <w:lvlText w:val="%2."/>
      <w:lvlJc w:val="left"/>
      <w:pPr>
        <w:ind w:left="1789" w:hanging="360"/>
      </w:pPr>
    </w:lvl>
    <w:lvl w:ilvl="2" w:tplc="2078FA60">
      <w:start w:val="1"/>
      <w:numFmt w:val="lowerRoman"/>
      <w:lvlText w:val="%3."/>
      <w:lvlJc w:val="right"/>
      <w:pPr>
        <w:ind w:left="2509" w:hanging="180"/>
      </w:pPr>
    </w:lvl>
    <w:lvl w:ilvl="3" w:tplc="E7DC90D0">
      <w:start w:val="1"/>
      <w:numFmt w:val="decimal"/>
      <w:lvlText w:val="%4."/>
      <w:lvlJc w:val="left"/>
      <w:pPr>
        <w:ind w:left="3229" w:hanging="360"/>
      </w:pPr>
    </w:lvl>
    <w:lvl w:ilvl="4" w:tplc="16FAC970">
      <w:start w:val="1"/>
      <w:numFmt w:val="lowerLetter"/>
      <w:lvlText w:val="%5."/>
      <w:lvlJc w:val="left"/>
      <w:pPr>
        <w:ind w:left="3949" w:hanging="360"/>
      </w:pPr>
    </w:lvl>
    <w:lvl w:ilvl="5" w:tplc="747C4C5A">
      <w:start w:val="1"/>
      <w:numFmt w:val="lowerRoman"/>
      <w:lvlText w:val="%6."/>
      <w:lvlJc w:val="right"/>
      <w:pPr>
        <w:ind w:left="4669" w:hanging="180"/>
      </w:pPr>
    </w:lvl>
    <w:lvl w:ilvl="6" w:tplc="9E189AD6">
      <w:start w:val="1"/>
      <w:numFmt w:val="decimal"/>
      <w:lvlText w:val="%7."/>
      <w:lvlJc w:val="left"/>
      <w:pPr>
        <w:ind w:left="5389" w:hanging="360"/>
      </w:pPr>
    </w:lvl>
    <w:lvl w:ilvl="7" w:tplc="97169DCC">
      <w:start w:val="1"/>
      <w:numFmt w:val="lowerLetter"/>
      <w:lvlText w:val="%8."/>
      <w:lvlJc w:val="left"/>
      <w:pPr>
        <w:ind w:left="6109" w:hanging="360"/>
      </w:pPr>
    </w:lvl>
    <w:lvl w:ilvl="8" w:tplc="168087E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A4118"/>
    <w:multiLevelType w:val="hybridMultilevel"/>
    <w:tmpl w:val="135CF340"/>
    <w:lvl w:ilvl="0" w:tplc="81BA2CAC">
      <w:start w:val="1"/>
      <w:numFmt w:val="russianLower"/>
      <w:lvlText w:val="%1)"/>
      <w:lvlJc w:val="left"/>
      <w:pPr>
        <w:ind w:left="720" w:hanging="360"/>
      </w:pPr>
    </w:lvl>
    <w:lvl w:ilvl="1" w:tplc="0BAACD1C">
      <w:start w:val="1"/>
      <w:numFmt w:val="decimal"/>
      <w:lvlText w:val="%2)"/>
      <w:lvlJc w:val="left"/>
      <w:pPr>
        <w:ind w:left="1440" w:hanging="360"/>
      </w:pPr>
    </w:lvl>
    <w:lvl w:ilvl="2" w:tplc="61E8573E">
      <w:start w:val="1"/>
      <w:numFmt w:val="lowerRoman"/>
      <w:lvlText w:val="%3)"/>
      <w:lvlJc w:val="right"/>
      <w:pPr>
        <w:ind w:left="2160" w:hanging="360"/>
      </w:pPr>
    </w:lvl>
    <w:lvl w:ilvl="3" w:tplc="55CAB830">
      <w:start w:val="1"/>
      <w:numFmt w:val="russianLower"/>
      <w:lvlText w:val="%4)"/>
      <w:lvlJc w:val="left"/>
      <w:pPr>
        <w:ind w:left="2880" w:hanging="360"/>
      </w:pPr>
    </w:lvl>
    <w:lvl w:ilvl="4" w:tplc="BD54D95A">
      <w:start w:val="1"/>
      <w:numFmt w:val="decimal"/>
      <w:lvlText w:val="%5)"/>
      <w:lvlJc w:val="left"/>
      <w:pPr>
        <w:ind w:left="3600" w:hanging="360"/>
      </w:pPr>
    </w:lvl>
    <w:lvl w:ilvl="5" w:tplc="D40660DC">
      <w:start w:val="1"/>
      <w:numFmt w:val="lowerRoman"/>
      <w:lvlText w:val="%6)"/>
      <w:lvlJc w:val="right"/>
      <w:pPr>
        <w:ind w:left="4320" w:hanging="360"/>
      </w:pPr>
    </w:lvl>
    <w:lvl w:ilvl="6" w:tplc="6DDE5738">
      <w:start w:val="1"/>
      <w:numFmt w:val="russianLower"/>
      <w:lvlText w:val="%7)"/>
      <w:lvlJc w:val="left"/>
      <w:pPr>
        <w:ind w:left="5040" w:hanging="360"/>
      </w:pPr>
    </w:lvl>
    <w:lvl w:ilvl="7" w:tplc="6BE0EECC">
      <w:start w:val="1"/>
      <w:numFmt w:val="decimal"/>
      <w:lvlText w:val="%8)"/>
      <w:lvlJc w:val="left"/>
      <w:pPr>
        <w:ind w:left="5760" w:hanging="360"/>
      </w:pPr>
    </w:lvl>
    <w:lvl w:ilvl="8" w:tplc="CC402CC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4B082E76"/>
    <w:multiLevelType w:val="hybridMultilevel"/>
    <w:tmpl w:val="329E3C30"/>
    <w:lvl w:ilvl="0" w:tplc="90FA33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5F42D0AA">
      <w:start w:val="1"/>
      <w:numFmt w:val="lowerLetter"/>
      <w:lvlText w:val="%2."/>
      <w:lvlJc w:val="left"/>
      <w:pPr>
        <w:ind w:left="1789" w:hanging="360"/>
      </w:pPr>
    </w:lvl>
    <w:lvl w:ilvl="2" w:tplc="A268EAD6">
      <w:start w:val="1"/>
      <w:numFmt w:val="lowerRoman"/>
      <w:lvlText w:val="%3."/>
      <w:lvlJc w:val="right"/>
      <w:pPr>
        <w:ind w:left="2509" w:hanging="180"/>
      </w:pPr>
    </w:lvl>
    <w:lvl w:ilvl="3" w:tplc="A85662BE">
      <w:start w:val="1"/>
      <w:numFmt w:val="decimal"/>
      <w:lvlText w:val="%4."/>
      <w:lvlJc w:val="left"/>
      <w:pPr>
        <w:ind w:left="3229" w:hanging="360"/>
      </w:pPr>
    </w:lvl>
    <w:lvl w:ilvl="4" w:tplc="8AA0B872">
      <w:start w:val="1"/>
      <w:numFmt w:val="lowerLetter"/>
      <w:lvlText w:val="%5."/>
      <w:lvlJc w:val="left"/>
      <w:pPr>
        <w:ind w:left="3949" w:hanging="360"/>
      </w:pPr>
    </w:lvl>
    <w:lvl w:ilvl="5" w:tplc="A5703DD8">
      <w:start w:val="1"/>
      <w:numFmt w:val="lowerRoman"/>
      <w:lvlText w:val="%6."/>
      <w:lvlJc w:val="right"/>
      <w:pPr>
        <w:ind w:left="4669" w:hanging="180"/>
      </w:pPr>
    </w:lvl>
    <w:lvl w:ilvl="6" w:tplc="DE8AF99E">
      <w:start w:val="1"/>
      <w:numFmt w:val="decimal"/>
      <w:lvlText w:val="%7."/>
      <w:lvlJc w:val="left"/>
      <w:pPr>
        <w:ind w:left="5389" w:hanging="360"/>
      </w:pPr>
    </w:lvl>
    <w:lvl w:ilvl="7" w:tplc="A7AAACB6">
      <w:start w:val="1"/>
      <w:numFmt w:val="lowerLetter"/>
      <w:lvlText w:val="%8."/>
      <w:lvlJc w:val="left"/>
      <w:pPr>
        <w:ind w:left="6109" w:hanging="360"/>
      </w:pPr>
    </w:lvl>
    <w:lvl w:ilvl="8" w:tplc="6C28972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02984"/>
    <w:multiLevelType w:val="hybridMultilevel"/>
    <w:tmpl w:val="C4DE233E"/>
    <w:lvl w:ilvl="0" w:tplc="86DE635E">
      <w:start w:val="1"/>
      <w:numFmt w:val="decimal"/>
      <w:lvlText w:val="%1."/>
      <w:lvlJc w:val="left"/>
      <w:pPr>
        <w:ind w:left="1069" w:hanging="360"/>
      </w:pPr>
      <w:rPr>
        <w:rFonts w:hint="default"/>
        <w:color w:val="FFFF00"/>
      </w:rPr>
    </w:lvl>
    <w:lvl w:ilvl="1" w:tplc="61D6C0D2">
      <w:start w:val="1"/>
      <w:numFmt w:val="lowerLetter"/>
      <w:lvlText w:val="%2."/>
      <w:lvlJc w:val="left"/>
      <w:pPr>
        <w:ind w:left="1789" w:hanging="360"/>
      </w:pPr>
    </w:lvl>
    <w:lvl w:ilvl="2" w:tplc="EA6E08F2">
      <w:start w:val="1"/>
      <w:numFmt w:val="lowerRoman"/>
      <w:lvlText w:val="%3."/>
      <w:lvlJc w:val="right"/>
      <w:pPr>
        <w:ind w:left="2509" w:hanging="180"/>
      </w:pPr>
    </w:lvl>
    <w:lvl w:ilvl="3" w:tplc="84960FB6">
      <w:start w:val="1"/>
      <w:numFmt w:val="decimal"/>
      <w:lvlText w:val="%4."/>
      <w:lvlJc w:val="left"/>
      <w:pPr>
        <w:ind w:left="3229" w:hanging="360"/>
      </w:pPr>
    </w:lvl>
    <w:lvl w:ilvl="4" w:tplc="22EAEA38">
      <w:start w:val="1"/>
      <w:numFmt w:val="lowerLetter"/>
      <w:lvlText w:val="%5."/>
      <w:lvlJc w:val="left"/>
      <w:pPr>
        <w:ind w:left="3949" w:hanging="360"/>
      </w:pPr>
    </w:lvl>
    <w:lvl w:ilvl="5" w:tplc="2714AD76">
      <w:start w:val="1"/>
      <w:numFmt w:val="lowerRoman"/>
      <w:lvlText w:val="%6."/>
      <w:lvlJc w:val="right"/>
      <w:pPr>
        <w:ind w:left="4669" w:hanging="180"/>
      </w:pPr>
    </w:lvl>
    <w:lvl w:ilvl="6" w:tplc="38185FE0">
      <w:start w:val="1"/>
      <w:numFmt w:val="decimal"/>
      <w:lvlText w:val="%7."/>
      <w:lvlJc w:val="left"/>
      <w:pPr>
        <w:ind w:left="5389" w:hanging="360"/>
      </w:pPr>
    </w:lvl>
    <w:lvl w:ilvl="7" w:tplc="A6301D90">
      <w:start w:val="1"/>
      <w:numFmt w:val="lowerLetter"/>
      <w:lvlText w:val="%8."/>
      <w:lvlJc w:val="left"/>
      <w:pPr>
        <w:ind w:left="6109" w:hanging="360"/>
      </w:pPr>
    </w:lvl>
    <w:lvl w:ilvl="8" w:tplc="61E4F6E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A64106"/>
    <w:multiLevelType w:val="multilevel"/>
    <w:tmpl w:val="A7DC0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4B171D"/>
    <w:multiLevelType w:val="hybridMultilevel"/>
    <w:tmpl w:val="F5067406"/>
    <w:lvl w:ilvl="0" w:tplc="644647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893C67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A44416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BBAA081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4CCD41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55EABA6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 w:tplc="6CE872D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470E5CF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20235B2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9" w15:restartNumberingAfterBreak="0">
    <w:nsid w:val="67BC5464"/>
    <w:multiLevelType w:val="hybridMultilevel"/>
    <w:tmpl w:val="176E4B98"/>
    <w:lvl w:ilvl="0" w:tplc="8F484A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3"/>
    <w:rsid w:val="00037293"/>
    <w:rsid w:val="00055A61"/>
    <w:rsid w:val="0005607B"/>
    <w:rsid w:val="00067E2C"/>
    <w:rsid w:val="000B331D"/>
    <w:rsid w:val="00103637"/>
    <w:rsid w:val="0011396B"/>
    <w:rsid w:val="00185FF0"/>
    <w:rsid w:val="00186112"/>
    <w:rsid w:val="001C1DB2"/>
    <w:rsid w:val="001D282D"/>
    <w:rsid w:val="001D382A"/>
    <w:rsid w:val="001D51BA"/>
    <w:rsid w:val="00227D5A"/>
    <w:rsid w:val="002564CD"/>
    <w:rsid w:val="00297AD1"/>
    <w:rsid w:val="002A325C"/>
    <w:rsid w:val="002C715F"/>
    <w:rsid w:val="0030061D"/>
    <w:rsid w:val="003250EC"/>
    <w:rsid w:val="00364739"/>
    <w:rsid w:val="00476715"/>
    <w:rsid w:val="004B1B79"/>
    <w:rsid w:val="00595F28"/>
    <w:rsid w:val="005C7AB2"/>
    <w:rsid w:val="005D0D4F"/>
    <w:rsid w:val="005D44AA"/>
    <w:rsid w:val="0060474F"/>
    <w:rsid w:val="006114AE"/>
    <w:rsid w:val="0062162A"/>
    <w:rsid w:val="00655976"/>
    <w:rsid w:val="00677140"/>
    <w:rsid w:val="0069028F"/>
    <w:rsid w:val="00694B10"/>
    <w:rsid w:val="006C33CC"/>
    <w:rsid w:val="006D34C3"/>
    <w:rsid w:val="007441BF"/>
    <w:rsid w:val="00772B9D"/>
    <w:rsid w:val="00772BF3"/>
    <w:rsid w:val="007760BA"/>
    <w:rsid w:val="0077788A"/>
    <w:rsid w:val="007E4002"/>
    <w:rsid w:val="008446FD"/>
    <w:rsid w:val="00864AF7"/>
    <w:rsid w:val="00890418"/>
    <w:rsid w:val="008D67AE"/>
    <w:rsid w:val="008E34E9"/>
    <w:rsid w:val="00924494"/>
    <w:rsid w:val="0092563F"/>
    <w:rsid w:val="009307E1"/>
    <w:rsid w:val="009A22F2"/>
    <w:rsid w:val="009B4CB5"/>
    <w:rsid w:val="00A03EDF"/>
    <w:rsid w:val="00A45AC7"/>
    <w:rsid w:val="00A62A6F"/>
    <w:rsid w:val="00A82BF6"/>
    <w:rsid w:val="00AF073F"/>
    <w:rsid w:val="00AF63E1"/>
    <w:rsid w:val="00B27184"/>
    <w:rsid w:val="00B42CC4"/>
    <w:rsid w:val="00BB6475"/>
    <w:rsid w:val="00BC2B39"/>
    <w:rsid w:val="00BC6E33"/>
    <w:rsid w:val="00BD444C"/>
    <w:rsid w:val="00BE19B6"/>
    <w:rsid w:val="00BF1DFA"/>
    <w:rsid w:val="00C17225"/>
    <w:rsid w:val="00C30281"/>
    <w:rsid w:val="00C42033"/>
    <w:rsid w:val="00C822EF"/>
    <w:rsid w:val="00CA7C58"/>
    <w:rsid w:val="00CC4173"/>
    <w:rsid w:val="00D26BE9"/>
    <w:rsid w:val="00D70180"/>
    <w:rsid w:val="00E133B5"/>
    <w:rsid w:val="00E34C1B"/>
    <w:rsid w:val="00E454C4"/>
    <w:rsid w:val="00E7205F"/>
    <w:rsid w:val="00E763A4"/>
    <w:rsid w:val="00FA1409"/>
    <w:rsid w:val="00FA40DC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19D78-2DAE-4D38-ACD6-2262410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9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5">
    <w:name w:val="caption"/>
    <w:basedOn w:val="a"/>
    <w:next w:val="a"/>
    <w:link w:val="a6"/>
    <w:pPr>
      <w:spacing w:line="276" w:lineRule="auto"/>
    </w:pPr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1"/>
    <w:link w:val="a5"/>
    <w:rPr>
      <w:b/>
      <w:color w:val="5B9BD5" w:themeColor="accent1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  <w:sz w:val="22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12">
    <w:name w:val="Знак концевой сноски1"/>
    <w:basedOn w:val="23"/>
    <w:link w:val="a9"/>
    <w:rPr>
      <w:vertAlign w:val="superscript"/>
    </w:rPr>
  </w:style>
  <w:style w:type="character" w:styleId="a9">
    <w:name w:val="endnote reference"/>
    <w:basedOn w:val="a0"/>
    <w:link w:val="12"/>
    <w:rPr>
      <w:vertAlign w:val="superscript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бычный16"/>
    <w:link w:val="160"/>
  </w:style>
  <w:style w:type="character" w:customStyle="1" w:styleId="160">
    <w:name w:val="Обычный16"/>
    <w:link w:val="16"/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1"/>
    <w:link w:val="aa"/>
    <w:rPr>
      <w:rFonts w:ascii="Segoe UI" w:hAnsi="Segoe UI"/>
      <w:sz w:val="18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ac">
    <w:name w:val="Intense Quote"/>
    <w:basedOn w:val="a"/>
    <w:next w:val="a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1"/>
    <w:link w:val="ac"/>
    <w:rPr>
      <w:i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1"/>
    <w:link w:val="Footnote3"/>
    <w:rPr>
      <w:sz w:val="18"/>
    </w:rPr>
  </w:style>
  <w:style w:type="paragraph" w:styleId="ae">
    <w:name w:val="table of figures"/>
    <w:basedOn w:val="a"/>
    <w:next w:val="a"/>
    <w:link w:val="af"/>
  </w:style>
  <w:style w:type="character" w:customStyle="1" w:styleId="af">
    <w:name w:val="Перечень рисунков Знак"/>
    <w:basedOn w:val="11"/>
    <w:link w:val="ae"/>
  </w:style>
  <w:style w:type="paragraph" w:customStyle="1" w:styleId="23">
    <w:name w:val="Основной шрифт абзаца2"/>
  </w:style>
  <w:style w:type="paragraph" w:customStyle="1" w:styleId="Footnote5">
    <w:name w:val="Footnote"/>
    <w:basedOn w:val="a"/>
    <w:link w:val="Footnote6"/>
    <w:pPr>
      <w:spacing w:after="40"/>
    </w:pPr>
    <w:rPr>
      <w:sz w:val="18"/>
    </w:rPr>
  </w:style>
  <w:style w:type="character" w:customStyle="1" w:styleId="Footnote6">
    <w:name w:val="Footnote"/>
    <w:basedOn w:val="11"/>
    <w:link w:val="Footnote5"/>
    <w:rPr>
      <w:sz w:val="1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5">
    <w:name w:val="Гиперссылка1"/>
    <w:basedOn w:val="120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21"/>
    <w:link w:val="15"/>
    <w:rPr>
      <w:color w:val="0563C1" w:themeColor="hyperlink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1"/>
    <w:link w:val="af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8"/>
    <w:link w:val="180"/>
  </w:style>
  <w:style w:type="character" w:customStyle="1" w:styleId="180">
    <w:name w:val="Обычный18"/>
    <w:link w:val="18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26">
    <w:name w:val="Quote"/>
    <w:basedOn w:val="a"/>
    <w:next w:val="a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1"/>
    <w:link w:val="26"/>
    <w:rPr>
      <w:i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2">
    <w:name w:val="endnote text"/>
    <w:basedOn w:val="a"/>
    <w:link w:val="af3"/>
    <w:rPr>
      <w:sz w:val="20"/>
    </w:rPr>
  </w:style>
  <w:style w:type="character" w:customStyle="1" w:styleId="af3">
    <w:name w:val="Текст концевой сноски Знак"/>
    <w:basedOn w:val="11"/>
    <w:link w:val="af2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Гиперссылка3"/>
    <w:link w:val="af4"/>
    <w:rPr>
      <w:color w:val="0000FF"/>
      <w:u w:val="single"/>
    </w:rPr>
  </w:style>
  <w:style w:type="character" w:styleId="af4">
    <w:name w:val="Hyperlink"/>
    <w:link w:val="33"/>
    <w:rPr>
      <w:color w:val="0000FF"/>
      <w:u w:val="single"/>
    </w:rPr>
  </w:style>
  <w:style w:type="paragraph" w:customStyle="1" w:styleId="Footnote7">
    <w:name w:val="Footnote"/>
    <w:basedOn w:val="a"/>
    <w:link w:val="Footnote8"/>
    <w:pPr>
      <w:spacing w:after="40"/>
    </w:pPr>
    <w:rPr>
      <w:sz w:val="18"/>
    </w:rPr>
  </w:style>
  <w:style w:type="character" w:customStyle="1" w:styleId="Footnote8">
    <w:name w:val="Footnote"/>
    <w:basedOn w:val="11"/>
    <w:link w:val="Footnote7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b">
    <w:name w:val="Знак сноски1"/>
    <w:basedOn w:val="23"/>
    <w:link w:val="af5"/>
    <w:rPr>
      <w:vertAlign w:val="superscript"/>
    </w:rPr>
  </w:style>
  <w:style w:type="character" w:styleId="af5">
    <w:name w:val="footnote reference"/>
    <w:basedOn w:val="a0"/>
    <w:link w:val="1b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1"/>
    <w:link w:val="af8"/>
    <w:uiPriority w:val="99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8"/>
    </w:rPr>
  </w:style>
  <w:style w:type="character" w:customStyle="1" w:styleId="afb">
    <w:name w:val="Нижний колонтитул Знак"/>
    <w:basedOn w:val="11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aptionChar">
    <w:name w:val="Caption Char"/>
    <w:basedOn w:val="a5"/>
    <w:link w:val="CaptionChar0"/>
  </w:style>
  <w:style w:type="character" w:customStyle="1" w:styleId="CaptionChar0">
    <w:name w:val="Caption Char"/>
    <w:basedOn w:val="a6"/>
    <w:link w:val="CaptionChar"/>
    <w:rPr>
      <w:b/>
      <w:color w:val="5B9BD5" w:themeColor="accent1"/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42">
    <w:name w:val="Обычный14"/>
    <w:link w:val="143"/>
  </w:style>
  <w:style w:type="character" w:customStyle="1" w:styleId="143">
    <w:name w:val="Обычный14"/>
    <w:link w:val="142"/>
  </w:style>
  <w:style w:type="paragraph" w:styleId="aff0">
    <w:name w:val="Plain Text"/>
    <w:basedOn w:val="a"/>
    <w:link w:val="aff1"/>
    <w:rPr>
      <w:rFonts w:ascii="Calibri" w:hAnsi="Calibri"/>
    </w:rPr>
  </w:style>
  <w:style w:type="character" w:customStyle="1" w:styleId="aff1">
    <w:name w:val="Текст Знак"/>
    <w:basedOn w:val="11"/>
    <w:link w:val="aff0"/>
    <w:rPr>
      <w:rFonts w:ascii="Calibri" w:hAnsi="Calibri"/>
    </w:rPr>
  </w:style>
  <w:style w:type="paragraph" w:customStyle="1" w:styleId="124">
    <w:name w:val="Обычный12"/>
    <w:link w:val="125"/>
  </w:style>
  <w:style w:type="character" w:customStyle="1" w:styleId="125">
    <w:name w:val="Обычный12"/>
    <w:link w:val="124"/>
  </w:style>
  <w:style w:type="character" w:customStyle="1" w:styleId="60">
    <w:name w:val="Заголовок 6 Знак"/>
    <w:basedOn w:val="11"/>
    <w:link w:val="6"/>
    <w:rPr>
      <w:rFonts w:ascii="Arial" w:hAnsi="Arial"/>
      <w:b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38">
    <w:name w:val="Сетка таблицы3"/>
    <w:basedOn w:val="a1"/>
    <w:next w:val="af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f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  <w:sz w:val="20"/>
    </w:rPr>
  </w:style>
  <w:style w:type="paragraph" w:customStyle="1" w:styleId="headertext">
    <w:name w:val="headertext"/>
    <w:basedOn w:val="a"/>
    <w:rsid w:val="0069028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028F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772B9D"/>
  </w:style>
  <w:style w:type="paragraph" w:customStyle="1" w:styleId="unformattext">
    <w:name w:val="unformattext"/>
    <w:basedOn w:val="a"/>
    <w:rsid w:val="003250EC"/>
    <w:pPr>
      <w:spacing w:before="100" w:beforeAutospacing="1" w:after="100" w:afterAutospacing="1"/>
    </w:pPr>
  </w:style>
  <w:style w:type="paragraph" w:styleId="aff8">
    <w:name w:val="Normal (Web)"/>
    <w:basedOn w:val="a"/>
    <w:uiPriority w:val="99"/>
    <w:unhideWhenUsed/>
    <w:rsid w:val="0077788A"/>
    <w:pPr>
      <w:spacing w:before="100" w:beforeAutospacing="1" w:after="100" w:afterAutospacing="1"/>
    </w:pPr>
  </w:style>
  <w:style w:type="character" w:customStyle="1" w:styleId="2b">
    <w:name w:val="Основной текст (2)_"/>
    <w:basedOn w:val="a0"/>
    <w:link w:val="2c"/>
    <w:rsid w:val="00A62A6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62A6F"/>
    <w:pPr>
      <w:widowControl w:val="0"/>
      <w:shd w:val="clear" w:color="auto" w:fill="FFFFFF"/>
      <w:spacing w:before="600" w:after="240" w:line="322" w:lineRule="exact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EC4C-B07B-49EE-80E0-91EAD90C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Шкирьянова Алена Владимировна</dc:creator>
  <cp:lastModifiedBy>Куршева Ирина Сергеевна</cp:lastModifiedBy>
  <cp:revision>15</cp:revision>
  <cp:lastPrinted>2024-07-15T03:11:00Z</cp:lastPrinted>
  <dcterms:created xsi:type="dcterms:W3CDTF">2024-03-04T00:15:00Z</dcterms:created>
  <dcterms:modified xsi:type="dcterms:W3CDTF">2024-07-16T06:07:00Z</dcterms:modified>
</cp:coreProperties>
</file>