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</w:rPr>
      </w:pP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0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Об утверждении Порядка </w:t>
            </w:r>
            <w:r>
              <w:rPr>
                <w:rFonts w:ascii="Times New Roman" w:hAnsi="Times New Roman"/>
                <w:b w:val="1"/>
                <w:sz w:val="28"/>
              </w:rPr>
              <w:t>предоставления в 2024 году государственному унитарному предприятию Камчатского края «</w:t>
            </w:r>
            <w:r>
              <w:rPr>
                <w:rFonts w:ascii="Times New Roman" w:hAnsi="Times New Roman"/>
                <w:b w:val="1"/>
                <w:sz w:val="28"/>
              </w:rPr>
              <w:t>Камчатфармация</w:t>
            </w:r>
            <w:r>
              <w:rPr>
                <w:rFonts w:ascii="Times New Roman" w:hAnsi="Times New Roman"/>
                <w:b w:val="1"/>
                <w:sz w:val="28"/>
              </w:rPr>
              <w:t>» субсидии из краевого бюджета на пополнение оборотных средств для финансового обеспечения затрат, связанных с финансированием уставной деятельности в рамках непрограммного мероприятия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</w:t>
      </w:r>
      <w:r>
        <w:rPr>
          <w:rFonts w:ascii="Times New Roman" w:hAnsi="Times New Roman"/>
          <w:sz w:val="28"/>
        </w:rPr>
        <w:t>о статьей 78</w:t>
      </w:r>
      <w:r>
        <w:rPr>
          <w:rFonts w:ascii="Times New Roman" w:hAnsi="Times New Roman"/>
          <w:sz w:val="28"/>
        </w:rPr>
        <w:t xml:space="preserve"> Бюджетног</w:t>
      </w:r>
      <w:r>
        <w:rPr>
          <w:rFonts w:ascii="Times New Roman" w:hAnsi="Times New Roman"/>
          <w:sz w:val="28"/>
        </w:rPr>
        <w:t>о кодекса Российской Федерации</w:t>
      </w:r>
      <w:r>
        <w:rPr>
          <w:rFonts w:ascii="Times New Roman" w:hAnsi="Times New Roman"/>
          <w:sz w:val="28"/>
        </w:rPr>
        <w:t>,</w:t>
      </w:r>
    </w:p>
    <w:p w14:paraId="14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ПРАВИ</w:t>
      </w:r>
      <w:r>
        <w:rPr>
          <w:rFonts w:ascii="Times New Roman" w:hAnsi="Times New Roman"/>
          <w:b w:val="0"/>
          <w:sz w:val="28"/>
        </w:rPr>
        <w:t>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</w:p>
    <w:p w14:paraId="17000000">
      <w:pPr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</w:t>
      </w:r>
      <w:r>
        <w:rPr>
          <w:rFonts w:ascii="Times New Roman" w:hAnsi="Times New Roman"/>
          <w:b w:val="0"/>
          <w:sz w:val="28"/>
        </w:rPr>
        <w:t xml:space="preserve">Утвердить </w:t>
      </w:r>
      <w:r>
        <w:rPr>
          <w:rStyle w:val="Style_3_ch"/>
          <w:rFonts w:ascii="Times New Roman" w:hAnsi="Times New Roman"/>
          <w:b w:val="0"/>
          <w:color w:themeColor="text1" w:val="000000"/>
          <w:sz w:val="28"/>
          <w:u w:val="none"/>
        </w:rPr>
        <w:t>Порядок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 в 2024 году государственному унитарному предприятию Камчатского края «</w:t>
      </w:r>
      <w:r>
        <w:rPr>
          <w:rFonts w:ascii="Times New Roman" w:hAnsi="Times New Roman"/>
          <w:b w:val="0"/>
          <w:sz w:val="28"/>
        </w:rPr>
        <w:t>Камчатфармация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Fonts w:ascii="Times New Roman" w:hAnsi="Times New Roman"/>
          <w:b w:val="0"/>
          <w:sz w:val="28"/>
        </w:rPr>
        <w:t>на пополнение оборотных средств для финансового обеспечения затрат, связанных с финансированием уставной деятельности в рамках непрограммного мероприятия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согласно </w:t>
      </w:r>
      <w:r>
        <w:rPr>
          <w:rFonts w:ascii="Times New Roman" w:hAnsi="Times New Roman"/>
          <w:b w:val="0"/>
          <w:sz w:val="28"/>
        </w:rPr>
        <w:t>приложению</w:t>
      </w:r>
      <w:r>
        <w:rPr>
          <w:rFonts w:ascii="Times New Roman" w:hAnsi="Times New Roman"/>
          <w:b w:val="0"/>
          <w:sz w:val="28"/>
        </w:rPr>
        <w:t xml:space="preserve"> к настоящему постановлению.</w:t>
      </w:r>
      <w:r>
        <w:rPr>
          <w:rFonts w:ascii="Times New Roman" w:hAnsi="Times New Roman"/>
          <w:b w:val="0"/>
          <w:sz w:val="28"/>
        </w:rPr>
        <w:t xml:space="preserve"> </w:t>
      </w:r>
    </w:p>
    <w:p w14:paraId="18000000">
      <w:pPr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410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0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/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/>
        </w:tc>
      </w:tr>
    </w:tbl>
    <w:p w14:paraId="34000000">
      <w:pPr>
        <w:spacing w:line="240" w:lineRule="auto"/>
        <w:ind/>
        <w:jc w:val="center"/>
        <w:rPr>
          <w:rFonts w:ascii="Times New Roman" w:hAnsi="Times New Roman"/>
          <w:sz w:val="28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b w:val="0"/>
          <w:color w:themeColor="text1" w:val="000000"/>
          <w:sz w:val="28"/>
          <w:u w:val="none"/>
        </w:rPr>
        <w:t>Порядок</w:t>
      </w:r>
    </w:p>
    <w:p w14:paraId="3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предоставления в 2024 го</w:t>
      </w:r>
      <w:r>
        <w:rPr>
          <w:rFonts w:ascii="Times New Roman" w:hAnsi="Times New Roman"/>
          <w:b w:val="0"/>
          <w:sz w:val="28"/>
        </w:rPr>
        <w:t>ду государственному унитарному предприятию Камчатского края «</w:t>
      </w:r>
      <w:r>
        <w:rPr>
          <w:rFonts w:ascii="Times New Roman" w:hAnsi="Times New Roman"/>
          <w:b w:val="0"/>
          <w:sz w:val="28"/>
        </w:rPr>
        <w:t>Камчатфармация</w:t>
      </w:r>
      <w:r>
        <w:rPr>
          <w:rFonts w:ascii="Times New Roman" w:hAnsi="Times New Roman"/>
          <w:b w:val="0"/>
          <w:sz w:val="28"/>
        </w:rPr>
        <w:t xml:space="preserve">» </w:t>
      </w:r>
      <w:r>
        <w:rPr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Fonts w:ascii="Times New Roman" w:hAnsi="Times New Roman"/>
          <w:b w:val="0"/>
          <w:sz w:val="28"/>
        </w:rPr>
        <w:t xml:space="preserve">на пополнение оборотных средств для финансового обеспечения затрат, связанных с финансированием уставной деятельности </w:t>
      </w:r>
      <w:r>
        <w:rPr>
          <w:rFonts w:ascii="Times New Roman" w:hAnsi="Times New Roman"/>
          <w:sz w:val="28"/>
        </w:rPr>
        <w:t>в рамках непрограммного мероприятия</w:t>
      </w:r>
    </w:p>
    <w:p w14:paraId="3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A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Порядок регулирует вопросы предоставления в 2024</w:t>
      </w:r>
      <w:r>
        <w:rPr>
          <w:rFonts w:ascii="Times New Roman" w:hAnsi="Times New Roman"/>
          <w:sz w:val="28"/>
        </w:rPr>
        <w:t xml:space="preserve"> году государственному унитарному предприятию Камчатского края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субсидии из краевого бюджета </w:t>
      </w:r>
      <w:r>
        <w:rPr>
          <w:rFonts w:ascii="Times New Roman" w:hAnsi="Times New Roman"/>
          <w:b w:val="0"/>
          <w:sz w:val="28"/>
        </w:rPr>
        <w:t>на пополнение оборотных средств для финансового обеспечения затрат, связанных с финансированием уставной деятельности в рамках непрограммного мероприятия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получатель субсидии, </w:t>
      </w:r>
      <w:r>
        <w:rPr>
          <w:rFonts w:ascii="Times New Roman" w:hAnsi="Times New Roman"/>
          <w:sz w:val="28"/>
        </w:rPr>
        <w:t>субсидия).</w:t>
      </w:r>
    </w:p>
    <w:p w14:paraId="3B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</w:t>
      </w:r>
      <w:r>
        <w:rPr>
          <w:rFonts w:ascii="Times New Roman" w:hAnsi="Times New Roman"/>
          <w:sz w:val="28"/>
        </w:rPr>
        <w:t>здравоохранения</w:t>
      </w:r>
      <w:r>
        <w:rPr>
          <w:rFonts w:ascii="Times New Roman" w:hAnsi="Times New Roman"/>
          <w:sz w:val="28"/>
        </w:rPr>
        <w:t xml:space="preserve"> Камчатского края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на соответствующий финансовый год и плановый период.</w:t>
      </w:r>
    </w:p>
    <w:p w14:paraId="3C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 Министерства.</w:t>
      </w:r>
    </w:p>
    <w:p w14:paraId="3D000000">
      <w:pPr>
        <w:numPr>
          <w:numId w:val="1"/>
        </w:num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Способ предоставления субсидии – </w:t>
      </w:r>
      <w:r>
        <w:rPr>
          <w:rFonts w:ascii="Times New Roman" w:hAnsi="Times New Roman"/>
          <w:b w:val="0"/>
          <w:sz w:val="28"/>
        </w:rPr>
        <w:t>финансовое обеспечение затрат.</w:t>
      </w:r>
    </w:p>
    <w:p w14:paraId="3E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Сведения о субсидии размещаются на едином портале бюджетной системы Российской Федерации в информационно-телекоммуникационной сети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разделе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при формировании проекта закона о бюджете (проекта закона о внесении изменений в закон о бюджете).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Средства субсидии направляются </w:t>
      </w:r>
      <w:r>
        <w:rPr>
          <w:rFonts w:ascii="Times New Roman" w:hAnsi="Times New Roman"/>
          <w:b w:val="0"/>
          <w:sz w:val="28"/>
        </w:rPr>
        <w:t>на пополнение оборотных средств для финансового обеспечения затрат, связанных с финансированием уставной деятельности</w:t>
      </w:r>
      <w:r>
        <w:rPr>
          <w:rFonts w:ascii="Times New Roman" w:hAnsi="Times New Roman"/>
          <w:color w:val="000000"/>
          <w:sz w:val="28"/>
          <w:u w:color="000000"/>
        </w:rPr>
        <w:t>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Получателем субсидии является </w:t>
      </w:r>
      <w:r>
        <w:rPr>
          <w:rFonts w:ascii="Times New Roman" w:hAnsi="Times New Roman"/>
          <w:sz w:val="28"/>
        </w:rPr>
        <w:t>государственное унитарное предприятие Камчатского края «</w:t>
      </w:r>
      <w:r>
        <w:rPr>
          <w:rFonts w:ascii="Times New Roman" w:hAnsi="Times New Roman"/>
          <w:sz w:val="28"/>
        </w:rPr>
        <w:t>Камчатфармация</w:t>
      </w:r>
      <w:r>
        <w:rPr>
          <w:rFonts w:ascii="Times New Roman" w:hAnsi="Times New Roman"/>
          <w:sz w:val="28"/>
        </w:rPr>
        <w:t>».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Субсидия носит целевой характер и не может быть использована на цели, не предусмотренные настоящим Порядком.</w:t>
      </w:r>
    </w:p>
    <w:p w14:paraId="42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Услови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предоставления субсидии является соответствие получателя субсидии на дату подачи им в Министерство заявки о предоставлении субсидии в соответствии с частью 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 настоящего Порядка следующим требованиям: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не является иностранным юридическим лицом, в том числе местом регистрации которого является государство или терри</w:t>
      </w:r>
      <w:r>
        <w:rPr>
          <w:rFonts w:ascii="Times New Roman" w:hAnsi="Times New Roman"/>
          <w:sz w:val="28"/>
        </w:rPr>
        <w:t>тория, включенные в утвержденный</w:t>
      </w:r>
      <w:r>
        <w:rPr>
          <w:rFonts w:ascii="Times New Roman" w:hAnsi="Times New Roman"/>
          <w:sz w:val="28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</w:t>
      </w:r>
      <w:r>
        <w:rPr>
          <w:rFonts w:ascii="Times New Roman" w:hAnsi="Times New Roman"/>
          <w:sz w:val="28"/>
        </w:rPr>
        <w:t>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получатель субсидии не получает средства из краевого бюджета на основании иных нормативных правовых актов Камчатского края на цели, установленные в части 6 настоящего Порядка;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) у получателя субсидии отсутствуют просроченная задолженность по возврат</w:t>
      </w:r>
      <w:r>
        <w:rPr>
          <w:rFonts w:ascii="Times New Roman" w:hAnsi="Times New Roman"/>
          <w:sz w:val="28"/>
        </w:rPr>
        <w:t>у в краевой бюджет иных субсидий</w:t>
      </w:r>
      <w:r>
        <w:rPr>
          <w:rFonts w:ascii="Times New Roman" w:hAnsi="Times New Roman"/>
          <w:sz w:val="28"/>
        </w:rPr>
        <w:t xml:space="preserve">, бюджетных инвестиций, </w:t>
      </w:r>
      <w:r>
        <w:rPr>
          <w:rFonts w:ascii="Times New Roman" w:hAnsi="Times New Roman"/>
          <w:sz w:val="28"/>
        </w:rPr>
        <w:t>а также</w:t>
      </w:r>
      <w:r>
        <w:rPr>
          <w:rFonts w:ascii="Times New Roman" w:hAnsi="Times New Roman"/>
          <w:sz w:val="28"/>
        </w:rPr>
        <w:t xml:space="preserve"> иная просроченная (неурегулированная) задолженность по денежным обязательствам перед Камчатским краем;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) получатель субсидии не находится в процессе реорганизации (за исключением реорганизации в форме присоединения к получателю субсидии другого юридического </w:t>
      </w:r>
      <w:r>
        <w:rPr>
          <w:rFonts w:ascii="Times New Roman" w:hAnsi="Times New Roman"/>
          <w:sz w:val="28"/>
        </w:rPr>
        <w:t xml:space="preserve">лица), ликвидации, в отношении </w:t>
      </w:r>
      <w:r>
        <w:rPr>
          <w:rFonts w:ascii="Times New Roman" w:hAnsi="Times New Roman"/>
          <w:sz w:val="28"/>
        </w:rPr>
        <w:t>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) в реестре дисквалифицированных лиц отсутствуют сведения о дисквалифицированном руководителе или главном</w:t>
      </w:r>
      <w:r>
        <w:rPr>
          <w:rFonts w:ascii="Times New Roman" w:hAnsi="Times New Roman"/>
          <w:sz w:val="28"/>
        </w:rPr>
        <w:t xml:space="preserve"> бухгалтере получателя субсидии;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sz w:val="28"/>
        </w:rPr>
        <w:t xml:space="preserve"> недостаточность у получателя субсидии собственных средств для финансового обеспечение затрат, связанных с уставной деятельностью.</w:t>
      </w:r>
    </w:p>
    <w:p w14:paraId="4D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Субсидия предоставляется на основании соглашения о предоставлении субсидии, заключаемого Министерством с получателем субсидии (далее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Соглашение) один раз на финансовый год.</w:t>
      </w:r>
    </w:p>
    <w:p w14:paraId="4E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Соглашение, дополнительное соглашение к нему, в том числе дополнительное соглашение о расторжении соглашения (при необходимости), заключаются в соответствии с типовой формой, утвержденной Министерством финансов Камчатского края.</w:t>
      </w:r>
    </w:p>
    <w:p w14:paraId="4F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 Для получения субсидии получатель субсидии представляет в Министерство следующие документы:</w:t>
      </w:r>
    </w:p>
    <w:p w14:paraId="50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о предоставлении субсидии в произвольной форме с указанием расчетного счета, открытого получателем субсидии в кредитной организации;</w:t>
      </w:r>
    </w:p>
    <w:p w14:paraId="51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) бухгалтерскую (финансовую) отчетность (бухгалтерский баланс, отчет о прибылях и убытках, приложения к ним)</w:t>
      </w:r>
      <w:r>
        <w:rPr>
          <w:rFonts w:ascii="Times New Roman" w:hAnsi="Times New Roman"/>
          <w:sz w:val="28"/>
        </w:rPr>
        <w:t xml:space="preserve"> за 2023 год и текущий период 2024 года</w:t>
      </w:r>
      <w:r>
        <w:rPr>
          <w:rFonts w:ascii="Times New Roman" w:hAnsi="Times New Roman"/>
          <w:sz w:val="28"/>
        </w:rPr>
        <w:t>;</w:t>
      </w:r>
    </w:p>
    <w:p w14:paraId="52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пояснительную записку с информацией о недостаточности у получателя субсидии собственных средств </w:t>
      </w:r>
      <w:r>
        <w:rPr>
          <w:rFonts w:ascii="Times New Roman" w:hAnsi="Times New Roman"/>
          <w:sz w:val="28"/>
        </w:rPr>
        <w:t>для финансового обеспечение затрат, связанных с уставной деятельностью</w:t>
      </w:r>
      <w:r>
        <w:rPr>
          <w:rFonts w:ascii="Times New Roman" w:hAnsi="Times New Roman"/>
          <w:sz w:val="28"/>
        </w:rPr>
        <w:t>;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копии действующих учредительных документов, заверенные руководителем получателя субсидии;</w:t>
      </w:r>
    </w:p>
    <w:p w14:paraId="54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справку, подписанную руководителем получателя субсидии, подтверждающую соответствие получателя субсидии услови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, указанн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в части 9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55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 Документы, представленные получателем субсидии, подлежат регистрации в день их поступления в Министерство.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</w:t>
      </w:r>
      <w:r>
        <w:rPr>
          <w:rFonts w:ascii="Times New Roman" w:hAnsi="Times New Roman"/>
          <w:sz w:val="28"/>
        </w:rPr>
        <w:t xml:space="preserve"> Министерство в течение 10 рабочих дней со дня регистрации документов, </w:t>
      </w:r>
      <w:r>
        <w:rPr>
          <w:rFonts w:ascii="Times New Roman" w:hAnsi="Times New Roman"/>
          <w:sz w:val="28"/>
        </w:rPr>
        <w:t xml:space="preserve">указанных </w:t>
      </w:r>
      <w:r>
        <w:rPr>
          <w:rFonts w:ascii="Times New Roman" w:hAnsi="Times New Roman"/>
          <w:sz w:val="28"/>
        </w:rPr>
        <w:t xml:space="preserve">в части </w:t>
      </w:r>
      <w:r>
        <w:rPr>
          <w:rFonts w:ascii="Times New Roman" w:hAnsi="Times New Roman"/>
          <w:b w:val="1"/>
          <w:sz w:val="28"/>
        </w:rPr>
        <w:t xml:space="preserve">7 </w:t>
      </w:r>
      <w:r>
        <w:rPr>
          <w:rFonts w:ascii="Times New Roman" w:hAnsi="Times New Roman"/>
          <w:sz w:val="28"/>
        </w:rPr>
        <w:t>настоящего Порядка, рассматривает полноту и достоверность содержащихся в документах сведений, осуществляет проверку получателя субсидии на соответствие требованиям, установленным  частью 6 настоящего Порядка, посредством получения сведений и информации, размещенной в форме открытых данных на официальных сайтах уполномоченных государственных органов в сети «Интернет», направления в уполномоченные государственные органы запросов, а также использования иных форм проверки, не противоречащих законодательству Российской Федерации.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Получатель субс</w:t>
      </w:r>
      <w:r>
        <w:rPr>
          <w:rFonts w:ascii="Times New Roman" w:hAnsi="Times New Roman"/>
          <w:sz w:val="28"/>
        </w:rPr>
        <w:t>идии вправе самостоятельно пред</w:t>
      </w:r>
      <w:r>
        <w:rPr>
          <w:rFonts w:ascii="Times New Roman" w:hAnsi="Times New Roman"/>
          <w:sz w:val="28"/>
        </w:rPr>
        <w:t>ставить в Министерство выписку из Единого государственного реестра юридических лиц, из реестра дисквалифицированных лиц.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 Министерство по результатам проверки, указанной </w:t>
      </w:r>
      <w:r>
        <w:rPr>
          <w:rFonts w:ascii="Times New Roman" w:hAnsi="Times New Roman"/>
          <w:sz w:val="28"/>
        </w:rPr>
        <w:t>в части 9</w:t>
      </w:r>
      <w:r>
        <w:rPr>
          <w:rFonts w:ascii="Times New Roman" w:hAnsi="Times New Roman"/>
          <w:sz w:val="28"/>
        </w:rPr>
        <w:t xml:space="preserve"> настоящего Порядка, принимает решение о предоставлении субсидии (в форме приказа Министерства) или об отказе в предоставлении субсидии.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несоответствие представленных получателем субсидии документов требованиям, определенным </w:t>
      </w:r>
      <w:r>
        <w:rPr>
          <w:rFonts w:ascii="Times New Roman" w:hAnsi="Times New Roman"/>
          <w:sz w:val="28"/>
        </w:rPr>
        <w:t>частью 6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Порядка, или непредставление (представление не в полном объеме) указанных документов;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установление факта недостоверности, представленной получателем субсидии информации;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несоответствие получателя субсидии</w:t>
      </w:r>
      <w:r>
        <w:rPr>
          <w:rFonts w:ascii="Times New Roman" w:hAnsi="Times New Roman"/>
          <w:sz w:val="28"/>
        </w:rPr>
        <w:t xml:space="preserve"> требованиям, установленным</w:t>
      </w:r>
      <w:r>
        <w:rPr>
          <w:rFonts w:ascii="Times New Roman" w:hAnsi="Times New Roman"/>
          <w:sz w:val="28"/>
        </w:rPr>
        <w:t xml:space="preserve"> част</w:t>
      </w:r>
      <w:r>
        <w:rPr>
          <w:rFonts w:ascii="Times New Roman" w:hAnsi="Times New Roman"/>
          <w:sz w:val="28"/>
        </w:rPr>
        <w:t>ью 9 настоящего Порядка.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 В случае принятия решения об отказе в предоставлении субсидии Министерство в течение 3 рабочих дней со дня принятия такого решения направляет получателю субсидии уведомление об отказе в предоставлении субсидии с обоснованием причин отказа посредством заказного почтового отправления, или на адрес электронной почты, или иным способом, обеспечивающим подтверждение получения указанного уведомления получателем субсидии.</w:t>
      </w:r>
    </w:p>
    <w:p w14:paraId="5E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 В случае принятия решения о предоставлении субсидии Министерство заключает с получателем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соглашение о предоставлении субсидии (далее – Соглашение)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которое заключается на финансовый год.</w:t>
      </w:r>
      <w:r>
        <w:rPr>
          <w:rFonts w:ascii="Times New Roman" w:hAnsi="Times New Roman"/>
          <w:sz w:val="28"/>
        </w:rPr>
        <w:t xml:space="preserve"> </w:t>
      </w:r>
    </w:p>
    <w:p w14:paraId="5F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 (в случае внесения изменений в заключенное Соглашение),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60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 xml:space="preserve"> Обязательными условиями предоставления субсидии, включаемыми в Соглашение, являются:</w:t>
      </w:r>
    </w:p>
    <w:p w14:paraId="61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согласие получателя субсидии на осуществление в отношении его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Федерации;</w:t>
      </w:r>
    </w:p>
    <w:p w14:paraId="62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согласование новых условий Соглашения или расторжение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20.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 случае принятия решения о предоставлении субсидии Министерство в течение 3 рабочих дней со дня принятия такого решения подготавливает </w:t>
      </w:r>
      <w:r>
        <w:rPr>
          <w:rFonts w:ascii="Times New Roman" w:hAnsi="Times New Roman"/>
          <w:color w:val="000000"/>
          <w:sz w:val="28"/>
        </w:rPr>
        <w:t>2 экземпляра проек</w:t>
      </w:r>
      <w:r>
        <w:rPr>
          <w:rFonts w:ascii="Times New Roman" w:hAnsi="Times New Roman"/>
          <w:color w:val="000000"/>
          <w:sz w:val="28"/>
        </w:rPr>
        <w:t xml:space="preserve">та соглашения в письменной форме, подписывает их и </w:t>
      </w:r>
      <w:r>
        <w:rPr>
          <w:rFonts w:ascii="Times New Roman" w:hAnsi="Times New Roman"/>
          <w:color w:val="000000"/>
          <w:sz w:val="28"/>
        </w:rPr>
        <w:t>направляет получателю субсидии письменное уведомление (способом, обеспечивающим подтверждение получения указанного уведомления получателем субсидии) о необходимости явиться в Министерство с указанием последствий, возникающих при не подписании со стороны получателя субсидии Соглашения в срок, установленный настоящим Порядком.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Получатель субсидии в течение 2 рабочих дней со дня получения письменного уведомления подписывает 2 экземпляра Соглашения по месту нахождения Министерства.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Один экземпляр подписанного Соглашения х</w:t>
      </w:r>
      <w:r>
        <w:rPr>
          <w:rFonts w:ascii="Times New Roman" w:hAnsi="Times New Roman"/>
          <w:color w:val="000000"/>
          <w:sz w:val="28"/>
        </w:rPr>
        <w:t>ранится в Министерстве, второй –</w:t>
      </w:r>
      <w:r>
        <w:rPr>
          <w:rFonts w:ascii="Times New Roman" w:hAnsi="Times New Roman"/>
          <w:color w:val="000000"/>
          <w:sz w:val="28"/>
        </w:rPr>
        <w:t xml:space="preserve"> у получателя субсидии.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21. </w:t>
      </w:r>
      <w:r>
        <w:rPr>
          <w:rFonts w:ascii="Times New Roman" w:hAnsi="Times New Roman"/>
          <w:sz w:val="28"/>
        </w:rPr>
        <w:t>В случае нарушения получателем субсидии порядка и сроков заключения С</w:t>
      </w:r>
      <w:r>
        <w:rPr>
          <w:rFonts w:ascii="Times New Roman" w:hAnsi="Times New Roman"/>
          <w:color w:val="000000"/>
          <w:sz w:val="28"/>
        </w:rPr>
        <w:t xml:space="preserve">оглашения, установленных </w:t>
      </w:r>
      <w:r>
        <w:rPr>
          <w:rFonts w:ascii="Times New Roman" w:hAnsi="Times New Roman"/>
          <w:color w:val="000000"/>
          <w:sz w:val="28"/>
        </w:rPr>
        <w:t>в части 20</w:t>
      </w:r>
      <w:r>
        <w:rPr>
          <w:rFonts w:ascii="Times New Roman" w:hAnsi="Times New Roman"/>
          <w:color w:val="000000"/>
          <w:sz w:val="28"/>
        </w:rPr>
        <w:t xml:space="preserve"> настоящего Порядка, </w:t>
      </w:r>
      <w:r>
        <w:rPr>
          <w:rFonts w:ascii="Times New Roman" w:hAnsi="Times New Roman"/>
          <w:sz w:val="28"/>
        </w:rPr>
        <w:t>получатель субсидии признается уклонившимся от заключения С</w:t>
      </w:r>
      <w:r>
        <w:rPr>
          <w:rFonts w:ascii="Times New Roman" w:hAnsi="Times New Roman"/>
          <w:color w:val="000000"/>
          <w:sz w:val="28"/>
        </w:rPr>
        <w:t>оглашения.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Соглашению.</w:t>
      </w:r>
    </w:p>
    <w:p w14:paraId="69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23. Размер субсидии составляет</w:t>
      </w:r>
      <w:r>
        <w:rPr>
          <w:rFonts w:ascii="Times New Roman" w:hAnsi="Times New Roman"/>
          <w:sz w:val="28"/>
        </w:rPr>
        <w:t xml:space="preserve"> 18 000 000</w:t>
      </w:r>
      <w:r>
        <w:rPr>
          <w:rFonts w:ascii="Times New Roman" w:hAnsi="Times New Roman"/>
          <w:sz w:val="28"/>
        </w:rPr>
        <w:t xml:space="preserve"> рублей</w:t>
      </w:r>
      <w:r>
        <w:rPr>
          <w:rFonts w:ascii="Times New Roman" w:hAnsi="Times New Roman"/>
          <w:sz w:val="28"/>
        </w:rPr>
        <w:t xml:space="preserve"> 00 копеек</w:t>
      </w:r>
      <w:r>
        <w:rPr>
          <w:rFonts w:ascii="Times New Roman" w:hAnsi="Times New Roman"/>
          <w:sz w:val="28"/>
        </w:rPr>
        <w:t>.</w:t>
      </w:r>
    </w:p>
    <w:p w14:paraId="6A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24. </w:t>
      </w:r>
      <w:r>
        <w:rPr>
          <w:rFonts w:ascii="Times New Roman" w:hAnsi="Times New Roman"/>
          <w:sz w:val="28"/>
        </w:rPr>
        <w:t xml:space="preserve">Министерство перечисляет субсидию на расчетный или корреспондентский счет получателя субсидии, открытый в учреждениях Центрального банка Российской Федерации или кредитной организации, реквизиты которого указаны в Соглашении не позднее 10-го рабочего дня, следующего за днем </w:t>
      </w:r>
      <w:r>
        <w:rPr>
          <w:rFonts w:ascii="Times New Roman" w:hAnsi="Times New Roman"/>
          <w:sz w:val="28"/>
        </w:rPr>
        <w:t>принятия</w:t>
      </w:r>
      <w:r>
        <w:rPr>
          <w:rFonts w:ascii="Times New Roman" w:hAnsi="Times New Roman"/>
          <w:sz w:val="28"/>
        </w:rPr>
        <w:t xml:space="preserve"> Министерством </w:t>
      </w:r>
      <w:r>
        <w:rPr>
          <w:rFonts w:ascii="Times New Roman" w:hAnsi="Times New Roman"/>
          <w:sz w:val="28"/>
        </w:rPr>
        <w:t>решения</w:t>
      </w:r>
      <w:r>
        <w:rPr>
          <w:rFonts w:ascii="Times New Roman" w:hAnsi="Times New Roman"/>
          <w:sz w:val="28"/>
        </w:rPr>
        <w:t xml:space="preserve"> о предоставлении субсидии</w:t>
      </w:r>
      <w:r>
        <w:rPr>
          <w:rFonts w:ascii="Times New Roman" w:hAnsi="Times New Roman"/>
          <w:sz w:val="28"/>
          <w:highlight w:val="white"/>
        </w:rPr>
        <w:t>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Перечисление субсидии осуществляется в пределах кассового плана по расходам краевого бюджета.</w:t>
      </w:r>
    </w:p>
    <w:p w14:paraId="6C000000">
      <w:pPr>
        <w:tabs>
          <w:tab w:leader="none" w:pos="993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25. Результатом предоставления субсидии является отсутствие у получателя субсидии задолженности, указанной в части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настоящего Порядка, по состоянию на 31 января 2024</w:t>
      </w:r>
      <w:r>
        <w:rPr>
          <w:rFonts w:ascii="Times New Roman" w:hAnsi="Times New Roman"/>
          <w:sz w:val="28"/>
        </w:rPr>
        <w:t xml:space="preserve"> года.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sz w:val="28"/>
        </w:rPr>
        <w:t xml:space="preserve"> Значения результатов предоставления субс</w:t>
      </w:r>
      <w:r>
        <w:rPr>
          <w:rFonts w:ascii="Times New Roman" w:hAnsi="Times New Roman"/>
          <w:sz w:val="28"/>
        </w:rPr>
        <w:t>идии устанавливаются Министерством в Соглашении</w:t>
      </w:r>
      <w:r>
        <w:rPr>
          <w:rFonts w:ascii="Times New Roman" w:hAnsi="Times New Roman"/>
          <w:sz w:val="28"/>
        </w:rPr>
        <w:t>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 Получатель субсидии ежеквартально не позднее 10-го числа месяца, следующего за отчетным кварталом, в котор</w:t>
      </w:r>
      <w:r>
        <w:rPr>
          <w:rFonts w:ascii="Times New Roman" w:hAnsi="Times New Roman"/>
          <w:sz w:val="28"/>
        </w:rPr>
        <w:t>ом была получена субсидия, пред</w:t>
      </w:r>
      <w:r>
        <w:rPr>
          <w:rFonts w:ascii="Times New Roman" w:hAnsi="Times New Roman"/>
          <w:sz w:val="28"/>
        </w:rPr>
        <w:t>ставляет в Министерство отчет о достижении значений результа</w:t>
      </w:r>
      <w:r>
        <w:rPr>
          <w:rFonts w:ascii="Times New Roman" w:hAnsi="Times New Roman"/>
          <w:sz w:val="28"/>
        </w:rPr>
        <w:t>тов</w:t>
      </w:r>
      <w:r>
        <w:rPr>
          <w:rFonts w:ascii="Times New Roman" w:hAnsi="Times New Roman"/>
          <w:sz w:val="28"/>
        </w:rPr>
        <w:t xml:space="preserve"> предоставления субсидии</w:t>
      </w:r>
      <w:r>
        <w:rPr>
          <w:rFonts w:ascii="Times New Roman" w:hAnsi="Times New Roman"/>
          <w:sz w:val="28"/>
        </w:rPr>
        <w:t xml:space="preserve"> (далее – отчет)</w:t>
      </w:r>
      <w:r>
        <w:rPr>
          <w:rFonts w:ascii="Times New Roman" w:hAnsi="Times New Roman"/>
          <w:sz w:val="28"/>
        </w:rPr>
        <w:t xml:space="preserve"> по форме, установленной Министерством финансов Камчатского края.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28. Представленный получателем субсидии в Министерство отчет подлежит регистрации в день его поступления.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29. Министерство в течение 10 рабочих дней со дня регистрации отче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z w:val="28"/>
        </w:rPr>
        <w:t xml:space="preserve"> рассматривает его, проверяет полноту и достоверность содержащихся в отчете сведений и принимает его.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30. Министерство в течение 3 рабочих дней со дня принятия отчета направляет получателю субсидии сведения о принятии отчета по форме и в порядке, определенным Соглашением.</w:t>
      </w:r>
    </w:p>
    <w:p w14:paraId="7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31. </w:t>
      </w:r>
      <w:r>
        <w:rPr>
          <w:rFonts w:ascii="Times New Roman" w:hAnsi="Times New Roman"/>
          <w:sz w:val="28"/>
        </w:rPr>
        <w:t>Отчет считается не принятым после направления получателю субсидии посредством почтового отправления, электронной связи или нарочно уведомления, подписанного руководителем Министерства (уполномоченным им лицом), в связи с некорректным заполнением (не заполнением) получателем субсидии всех обязательных для заполнения граф.</w:t>
      </w:r>
    </w:p>
    <w:p w14:paraId="7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32. Министерство осуществляет проверки соблюдения получателем субсидии условий и порядка предоставления субсидии, в том числе в части достижения результатов предоставления субсидии, а органы государственного финансового контроля осуществляют проверки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Бюджетного кодекса Российской Федерации.</w:t>
      </w:r>
    </w:p>
    <w:p w14:paraId="7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33. </w:t>
      </w:r>
      <w:r>
        <w:rPr>
          <w:rFonts w:ascii="Times New Roman" w:hAnsi="Times New Roman"/>
          <w:sz w:val="28"/>
        </w:rPr>
        <w:t>Министерство оформляет результаты проверок в пор</w:t>
      </w:r>
      <w:r>
        <w:rPr>
          <w:rFonts w:ascii="Times New Roman" w:hAnsi="Times New Roman"/>
          <w:sz w:val="28"/>
        </w:rPr>
        <w:t xml:space="preserve">ядке, установленном пунктами 48–59 </w:t>
      </w:r>
      <w:r>
        <w:rPr>
          <w:rFonts w:ascii="Times New Roman" w:hAnsi="Times New Roman"/>
          <w:sz w:val="28"/>
        </w:rPr>
        <w:t>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</w:t>
      </w:r>
      <w:r>
        <w:rPr>
          <w:rFonts w:ascii="Times New Roman" w:hAnsi="Times New Roman"/>
          <w:sz w:val="28"/>
        </w:rPr>
        <w:t xml:space="preserve">ельства Российской Федерации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17.08.2020 № 1235.</w:t>
      </w:r>
    </w:p>
    <w:p w14:paraId="7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34. 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</w:t>
      </w:r>
      <w:r>
        <w:rPr>
          <w:rFonts w:ascii="Times New Roman" w:hAnsi="Times New Roman"/>
          <w:sz w:val="28"/>
        </w:rPr>
        <w:t>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7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 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</w:t>
      </w:r>
      <w:r>
        <w:rPr>
          <w:rFonts w:ascii="Times New Roman" w:hAnsi="Times New Roman"/>
          <w:sz w:val="28"/>
        </w:rPr>
        <w:t>недостижения значений результатов</w:t>
      </w:r>
      <w:r>
        <w:rPr>
          <w:rFonts w:ascii="Times New Roman" w:hAnsi="Times New Roman"/>
          <w:sz w:val="28"/>
        </w:rPr>
        <w:t xml:space="preserve"> предоставления субсидии, субсидия подлежит возврату в краевой бюджет получателем субсидии в следующем порядке и сроки:</w:t>
      </w:r>
    </w:p>
    <w:p w14:paraId="7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 в течение 20 рабочих дней со дня получения требования Министерства;</w:t>
      </w:r>
    </w:p>
    <w:p w14:paraId="7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иных случаях – в течение 20 рабочих дней со дня нарушения.</w:t>
      </w: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Получатель субсидии обязан возвратить субсидию </w:t>
      </w:r>
      <w:r>
        <w:rPr>
          <w:rFonts w:ascii="Times New Roman" w:hAnsi="Times New Roman"/>
          <w:sz w:val="28"/>
        </w:rPr>
        <w:t xml:space="preserve">в краевой бюджет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следующих размерах: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целей предоставления субсидии – в размере нецелевого использования средств субсидии;</w:t>
      </w:r>
    </w:p>
    <w:p w14:paraId="7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нарушения условий и порядка предоставления субсидии –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полном объеме;</w:t>
      </w:r>
    </w:p>
    <w:p w14:paraId="7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случае, если по состоянию на 31 декабря текущего года получатель с</w:t>
      </w:r>
      <w:r>
        <w:rPr>
          <w:rFonts w:ascii="Times New Roman" w:hAnsi="Times New Roman"/>
          <w:sz w:val="28"/>
        </w:rPr>
        <w:t>убсидии не достиг установленных</w:t>
      </w:r>
      <w:r>
        <w:rPr>
          <w:rFonts w:ascii="Times New Roman" w:hAnsi="Times New Roman"/>
          <w:sz w:val="28"/>
        </w:rPr>
        <w:t xml:space="preserve"> Соглашение</w:t>
      </w:r>
      <w:r>
        <w:rPr>
          <w:rFonts w:ascii="Times New Roman" w:hAnsi="Times New Roman"/>
          <w:sz w:val="28"/>
        </w:rPr>
        <w:t>м результатов</w:t>
      </w:r>
      <w:r>
        <w:rPr>
          <w:rFonts w:ascii="Times New Roman" w:hAnsi="Times New Roman"/>
          <w:sz w:val="28"/>
        </w:rPr>
        <w:t xml:space="preserve"> предоставления субсидии, средства субсидии подлежат возврату</w:t>
      </w:r>
      <w:r>
        <w:rPr>
          <w:rFonts w:ascii="Times New Roman" w:hAnsi="Times New Roman"/>
          <w:sz w:val="28"/>
        </w:rPr>
        <w:t xml:space="preserve"> в краевой бюджет в полном объеме.</w:t>
      </w:r>
    </w:p>
    <w:p w14:paraId="7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. Письменное требование о возврате субсидии</w:t>
      </w:r>
      <w:r>
        <w:rPr>
          <w:rFonts w:ascii="Times New Roman" w:hAnsi="Times New Roman"/>
          <w:sz w:val="28"/>
        </w:rPr>
        <w:t xml:space="preserve"> в краевой бюджет</w:t>
      </w:r>
      <w:r>
        <w:rPr>
          <w:rFonts w:ascii="Times New Roman" w:hAnsi="Times New Roman"/>
          <w:sz w:val="28"/>
        </w:rPr>
        <w:t xml:space="preserve"> направляется Министерством получателю субсидии в течение 15 рабочих дней со дня выявления нарушений</w:t>
      </w:r>
      <w:r>
        <w:rPr>
          <w:rFonts w:ascii="Times New Roman" w:hAnsi="Times New Roman"/>
          <w:sz w:val="28"/>
        </w:rPr>
        <w:t xml:space="preserve"> по фактам проверок, проведенных Министерством,</w:t>
      </w:r>
      <w:r>
        <w:rPr>
          <w:rFonts w:ascii="Times New Roman" w:hAnsi="Times New Roman"/>
          <w:sz w:val="28"/>
        </w:rPr>
        <w:t xml:space="preserve"> посредством почтового отправления, или на адрес электронной почты, или иным способом, обеспечивающим подтверждение получения указанного требования.</w:t>
      </w:r>
    </w:p>
    <w:p w14:paraId="7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sz w:val="28"/>
        </w:rPr>
        <w:t>38</w:t>
      </w:r>
      <w:r>
        <w:rPr>
          <w:rFonts w:ascii="Times New Roman" w:hAnsi="Times New Roman"/>
          <w:sz w:val="28"/>
        </w:rPr>
        <w:t xml:space="preserve">. При невозврате средств субсидии в сроки, </w:t>
      </w:r>
      <w:r>
        <w:rPr>
          <w:rFonts w:ascii="Times New Roman" w:hAnsi="Times New Roman"/>
          <w:sz w:val="28"/>
        </w:rPr>
        <w:t>ус</w:t>
      </w:r>
      <w:r>
        <w:rPr>
          <w:rFonts w:ascii="Times New Roman" w:hAnsi="Times New Roman"/>
          <w:sz w:val="28"/>
        </w:rPr>
        <w:t>тановленные частью 28</w:t>
      </w:r>
      <w:r>
        <w:rPr>
          <w:rFonts w:ascii="Times New Roman" w:hAnsi="Times New Roman"/>
          <w:sz w:val="28"/>
        </w:rPr>
        <w:t xml:space="preserve"> 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</w:t>
      </w:r>
      <w:r>
        <w:rPr>
          <w:rFonts w:ascii="Times New Roman" w:hAnsi="Times New Roman"/>
          <w:sz w:val="28"/>
        </w:rPr>
        <w:t>известно о неисполнении получателем субсидии обязанности возвратить субсидию в краевой бюджет.</w:t>
      </w:r>
    </w:p>
    <w:p w14:paraId="80000000">
      <w:pPr>
        <w:spacing w:after="0" w:line="240" w:lineRule="auto"/>
        <w:ind w:firstLine="540" w:left="0"/>
        <w:jc w:val="both"/>
      </w:pPr>
    </w:p>
    <w:sectPr>
      <w:headerReference r:id="rId1" w:type="default"/>
      <w:pgSz w:h="16848" w:orient="portrait" w:w="11908"/>
      <w:pgMar w:bottom="1134" w:footer="709" w:gutter="0" w:header="709" w:left="1417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ing 5 Char"/>
    <w:basedOn w:val="Style_7"/>
    <w:link w:val="Style_6_ch"/>
    <w:rPr>
      <w:rFonts w:ascii="Arial" w:hAnsi="Arial"/>
      <w:b w:val="1"/>
      <w:sz w:val="24"/>
    </w:rPr>
  </w:style>
  <w:style w:styleId="Style_6_ch" w:type="character">
    <w:name w:val="Heading 5 Char"/>
    <w:basedOn w:val="Style_7_ch"/>
    <w:link w:val="Style_6"/>
    <w:rPr>
      <w:rFonts w:ascii="Arial" w:hAnsi="Arial"/>
      <w:b w:val="1"/>
      <w:sz w:val="24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heading 7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link w:val="Style_9"/>
    <w:rPr>
      <w:rFonts w:ascii="Arial" w:hAnsi="Arial"/>
      <w:b w:val="1"/>
      <w:i w:val="1"/>
    </w:rPr>
  </w:style>
  <w:style w:styleId="Style_10" w:type="paragraph">
    <w:name w:val="endnote text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 text"/>
    <w:link w:val="Style_10"/>
    <w:rPr>
      <w:sz w:val="20"/>
    </w:rPr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Quote"/>
    <w:link w:val="Style_13_ch"/>
    <w:pPr>
      <w:ind w:firstLine="0" w:left="720" w:right="720"/>
    </w:pPr>
    <w:rPr>
      <w:i w:val="1"/>
    </w:rPr>
  </w:style>
  <w:style w:styleId="Style_13_ch" w:type="character">
    <w:name w:val="Quote"/>
    <w:link w:val="Style_13"/>
    <w:rPr>
      <w:i w:val="1"/>
    </w:rPr>
  </w:style>
  <w:style w:styleId="Style_14" w:type="paragraph">
    <w:name w:val="Header Char"/>
    <w:basedOn w:val="Style_7"/>
    <w:link w:val="Style_14_ch"/>
  </w:style>
  <w:style w:styleId="Style_14_ch" w:type="character">
    <w:name w:val="Header Char"/>
    <w:basedOn w:val="Style_7_ch"/>
    <w:link w:val="Style_14"/>
  </w:style>
  <w:style w:styleId="Style_15" w:type="paragraph">
    <w:name w:val="Гиперссылка1"/>
    <w:basedOn w:val="Style_16"/>
    <w:link w:val="Style_15_ch"/>
    <w:rPr>
      <w:color w:themeColor="hyperlink" w:val="0563C1"/>
      <w:u w:val="single"/>
    </w:rPr>
  </w:style>
  <w:style w:styleId="Style_15_ch" w:type="character">
    <w:name w:val="Гиперссылка1"/>
    <w:basedOn w:val="Style_16_ch"/>
    <w:link w:val="Style_15"/>
    <w:rPr>
      <w:color w:themeColor="hyperlink" w:val="0563C1"/>
      <w:u w:val="single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Heading 3 Char"/>
    <w:basedOn w:val="Style_7"/>
    <w:link w:val="Style_19_ch"/>
    <w:rPr>
      <w:rFonts w:ascii="Arial" w:hAnsi="Arial"/>
      <w:sz w:val="30"/>
    </w:rPr>
  </w:style>
  <w:style w:styleId="Style_19_ch" w:type="character">
    <w:name w:val="Heading 3 Char"/>
    <w:basedOn w:val="Style_7_ch"/>
    <w:link w:val="Style_19"/>
    <w:rPr>
      <w:rFonts w:ascii="Arial" w:hAnsi="Arial"/>
      <w:sz w:val="30"/>
    </w:rPr>
  </w:style>
  <w:style w:styleId="Style_20" w:type="paragraph">
    <w:name w:val="heading 9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link w:val="Style_20"/>
    <w:rPr>
      <w:rFonts w:ascii="Arial" w:hAnsi="Arial"/>
      <w:i w:val="1"/>
      <w:sz w:val="21"/>
    </w:rPr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Гиперссылка1"/>
    <w:link w:val="Style_22_ch"/>
    <w:rPr>
      <w:color w:val="0000FF"/>
      <w:u w:val="single"/>
    </w:rPr>
  </w:style>
  <w:style w:styleId="Style_22_ch" w:type="character">
    <w:name w:val="Гиперссылка1"/>
    <w:link w:val="Style_22"/>
    <w:rPr>
      <w:color w:val="0000FF"/>
      <w:u w:val="single"/>
    </w:rPr>
  </w:style>
  <w:style w:styleId="Style_23" w:type="paragraph">
    <w:name w:val="Footer Char"/>
    <w:basedOn w:val="Style_7"/>
    <w:link w:val="Style_23_ch"/>
  </w:style>
  <w:style w:styleId="Style_23_ch" w:type="character">
    <w:name w:val="Footer Char"/>
    <w:basedOn w:val="Style_7_ch"/>
    <w:link w:val="Style_23"/>
  </w:style>
  <w:style w:styleId="Style_24" w:type="paragraph">
    <w:name w:val="Heading 4 Char"/>
    <w:basedOn w:val="Style_7"/>
    <w:link w:val="Style_24_ch"/>
    <w:rPr>
      <w:rFonts w:ascii="Arial" w:hAnsi="Arial"/>
      <w:b w:val="1"/>
      <w:sz w:val="26"/>
    </w:rPr>
  </w:style>
  <w:style w:styleId="Style_24_ch" w:type="character">
    <w:name w:val="Heading 4 Char"/>
    <w:basedOn w:val="Style_7_ch"/>
    <w:link w:val="Style_24"/>
    <w:rPr>
      <w:rFonts w:ascii="Arial" w:hAnsi="Arial"/>
      <w:b w:val="1"/>
      <w:sz w:val="26"/>
    </w:rPr>
  </w:style>
  <w:style w:styleId="Style_25" w:type="paragraph">
    <w:name w:val="Обычный1"/>
    <w:link w:val="Style_25_ch"/>
  </w:style>
  <w:style w:styleId="Style_25_ch" w:type="character">
    <w:name w:val="Обычный1"/>
    <w:link w:val="Style_25"/>
  </w:style>
  <w:style w:styleId="Style_26" w:type="paragraph">
    <w:name w:val="Title Char"/>
    <w:basedOn w:val="Style_7"/>
    <w:link w:val="Style_26_ch"/>
    <w:rPr>
      <w:sz w:val="48"/>
    </w:rPr>
  </w:style>
  <w:style w:styleId="Style_26_ch" w:type="character">
    <w:name w:val="Title Char"/>
    <w:basedOn w:val="Style_7_ch"/>
    <w:link w:val="Style_26"/>
    <w:rPr>
      <w:sz w:val="48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27" w:type="paragraph">
    <w:name w:val="Heading 2 Char"/>
    <w:basedOn w:val="Style_7"/>
    <w:link w:val="Style_27_ch"/>
    <w:rPr>
      <w:rFonts w:ascii="Arial" w:hAnsi="Arial"/>
      <w:sz w:val="34"/>
    </w:rPr>
  </w:style>
  <w:style w:styleId="Style_27_ch" w:type="character">
    <w:name w:val="Heading 2 Char"/>
    <w:basedOn w:val="Style_7_ch"/>
    <w:link w:val="Style_27"/>
    <w:rPr>
      <w:rFonts w:ascii="Arial" w:hAnsi="Arial"/>
      <w:sz w:val="34"/>
    </w:rPr>
  </w:style>
  <w:style w:styleId="Style_28" w:type="paragraph">
    <w:name w:val="Subtitle Char"/>
    <w:basedOn w:val="Style_7"/>
    <w:link w:val="Style_28_ch"/>
    <w:rPr>
      <w:sz w:val="24"/>
    </w:rPr>
  </w:style>
  <w:style w:styleId="Style_28_ch" w:type="character">
    <w:name w:val="Subtitle Char"/>
    <w:basedOn w:val="Style_7_ch"/>
    <w:link w:val="Style_28"/>
    <w:rPr>
      <w:sz w:val="24"/>
    </w:rPr>
  </w:style>
  <w:style w:styleId="Style_29" w:type="paragraph">
    <w:name w:val="footer"/>
    <w:basedOn w:val="Style_4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4_ch"/>
    <w:link w:val="Style_29"/>
    <w:rPr>
      <w:rFonts w:ascii="Times New Roman" w:hAnsi="Times New Roman"/>
      <w:sz w:val="28"/>
    </w:rPr>
  </w:style>
  <w:style w:styleId="Style_30" w:type="paragraph">
    <w:name w:val="caption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link w:val="Style_30"/>
    <w:rPr>
      <w:b w:val="1"/>
      <w:color w:themeColor="accent1" w:val="5B9BD5"/>
      <w:sz w:val="18"/>
    </w:rPr>
  </w:style>
  <w:style w:styleId="Style_31" w:type="paragraph">
    <w:name w:val="toc 3"/>
    <w:next w:val="Style_4"/>
    <w:link w:val="Style_31_ch"/>
    <w:uiPriority w:val="39"/>
    <w:pPr>
      <w:ind w:firstLine="0" w:left="400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Caption Char"/>
    <w:link w:val="Style_32_ch"/>
  </w:style>
  <w:style w:styleId="Style_32_ch" w:type="character">
    <w:name w:val="Caption Char"/>
    <w:link w:val="Style_32"/>
  </w:style>
  <w:style w:styleId="Style_33" w:type="paragraph">
    <w:name w:val="heading 5"/>
    <w:next w:val="Style_4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3_ch" w:type="character">
    <w:name w:val="heading 5"/>
    <w:link w:val="Style_33"/>
    <w:rPr>
      <w:rFonts w:ascii="XO Thames" w:hAnsi="XO Thames"/>
      <w:b w:val="1"/>
    </w:rPr>
  </w:style>
  <w:style w:styleId="Style_34" w:type="paragraph">
    <w:name w:val="List Paragraph"/>
    <w:link w:val="Style_34_ch"/>
    <w:pPr>
      <w:ind w:firstLine="0" w:left="720"/>
      <w:contextualSpacing w:val="1"/>
    </w:pPr>
  </w:style>
  <w:style w:styleId="Style_34_ch" w:type="character">
    <w:name w:val="List Paragraph"/>
    <w:link w:val="Style_34"/>
  </w:style>
  <w:style w:styleId="Style_35" w:type="paragraph">
    <w:name w:val="heading 1"/>
    <w:next w:val="Style_4"/>
    <w:link w:val="Style_3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5_ch" w:type="character">
    <w:name w:val="heading 1"/>
    <w:link w:val="Style_35"/>
    <w:rPr>
      <w:rFonts w:ascii="XO Thames" w:hAnsi="XO Thames"/>
      <w:b w:val="1"/>
      <w:sz w:val="32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footnote reference"/>
    <w:basedOn w:val="Style_7"/>
    <w:link w:val="Style_37_ch"/>
    <w:rPr>
      <w:vertAlign w:val="superscript"/>
    </w:rPr>
  </w:style>
  <w:style w:styleId="Style_37_ch" w:type="character">
    <w:name w:val="footnote reference"/>
    <w:basedOn w:val="Style_7_ch"/>
    <w:link w:val="Style_37"/>
    <w:rPr>
      <w:vertAlign w:val="superscript"/>
    </w:rPr>
  </w:style>
  <w:style w:styleId="Style_38" w:type="paragraph">
    <w:name w:val="Balloon Text"/>
    <w:basedOn w:val="Style_4"/>
    <w:link w:val="Style_38_ch"/>
    <w:pPr>
      <w:spacing w:after="0" w:line="240" w:lineRule="auto"/>
      <w:ind/>
    </w:pPr>
    <w:rPr>
      <w:rFonts w:ascii="Segoe UI" w:hAnsi="Segoe UI"/>
      <w:sz w:val="18"/>
    </w:rPr>
  </w:style>
  <w:style w:styleId="Style_38_ch" w:type="character">
    <w:name w:val="Balloon Text"/>
    <w:basedOn w:val="Style_4_ch"/>
    <w:link w:val="Style_38"/>
    <w:rPr>
      <w:rFonts w:ascii="Segoe UI" w:hAnsi="Segoe UI"/>
      <w:sz w:val="1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39" w:type="paragraph">
    <w:name w:val="Footnote"/>
    <w:link w:val="Style_39_ch"/>
    <w:pPr>
      <w:ind w:firstLine="851" w:left="0"/>
      <w:jc w:val="both"/>
    </w:pPr>
    <w:rPr>
      <w:rFonts w:ascii="XO Thames" w:hAnsi="XO Thames"/>
    </w:rPr>
  </w:style>
  <w:style w:styleId="Style_39_ch" w:type="character">
    <w:name w:val="Footnote"/>
    <w:link w:val="Style_39"/>
    <w:rPr>
      <w:rFonts w:ascii="XO Thames" w:hAnsi="XO Thames"/>
    </w:rPr>
  </w:style>
  <w:style w:styleId="Style_40" w:type="paragraph">
    <w:name w:val="heading 8"/>
    <w:link w:val="Style_40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0_ch" w:type="character">
    <w:name w:val="heading 8"/>
    <w:link w:val="Style_40"/>
    <w:rPr>
      <w:rFonts w:ascii="Arial" w:hAnsi="Arial"/>
      <w:i w:val="1"/>
    </w:rPr>
  </w:style>
  <w:style w:styleId="Style_41" w:type="paragraph">
    <w:name w:val="toc 1"/>
    <w:next w:val="Style_4"/>
    <w:link w:val="Style_41_ch"/>
    <w:uiPriority w:val="39"/>
    <w:rPr>
      <w:rFonts w:ascii="XO Thames" w:hAnsi="XO Thames"/>
      <w:b w:val="1"/>
      <w:sz w:val="28"/>
    </w:rPr>
  </w:style>
  <w:style w:styleId="Style_41_ch" w:type="character">
    <w:name w:val="toc 1"/>
    <w:link w:val="Style_41"/>
    <w:rPr>
      <w:rFonts w:ascii="XO Thames" w:hAnsi="XO Thames"/>
      <w:b w:val="1"/>
      <w:sz w:val="28"/>
    </w:rPr>
  </w:style>
  <w:style w:styleId="Style_42" w:type="paragraph">
    <w:name w:val="Header and Footer"/>
    <w:link w:val="Style_42_ch"/>
    <w:pPr>
      <w:spacing w:line="240" w:lineRule="auto"/>
      <w:ind/>
      <w:jc w:val="both"/>
    </w:pPr>
    <w:rPr>
      <w:rFonts w:ascii="XO Thames" w:hAnsi="XO Thames"/>
      <w:sz w:val="20"/>
    </w:rPr>
  </w:style>
  <w:style w:styleId="Style_42_ch" w:type="character">
    <w:name w:val="Header and Footer"/>
    <w:link w:val="Style_42"/>
    <w:rPr>
      <w:rFonts w:ascii="XO Thames" w:hAnsi="XO Thames"/>
      <w:sz w:val="20"/>
    </w:rPr>
  </w:style>
  <w:style w:styleId="Style_43" w:type="paragraph">
    <w:name w:val="toc 9"/>
    <w:next w:val="Style_4"/>
    <w:link w:val="Style_43_ch"/>
    <w:uiPriority w:val="39"/>
    <w:pPr>
      <w:ind w:firstLine="0" w:left="1600"/>
    </w:pPr>
    <w:rPr>
      <w:rFonts w:ascii="XO Thames" w:hAnsi="XO Thames"/>
      <w:sz w:val="28"/>
    </w:rPr>
  </w:style>
  <w:style w:styleId="Style_43_ch" w:type="character">
    <w:name w:val="toc 9"/>
    <w:link w:val="Style_43"/>
    <w:rPr>
      <w:rFonts w:ascii="XO Thames" w:hAnsi="XO Thames"/>
      <w:sz w:val="28"/>
    </w:rPr>
  </w:style>
  <w:style w:styleId="Style_44" w:type="paragraph">
    <w:name w:val="toc 8"/>
    <w:next w:val="Style_4"/>
    <w:link w:val="Style_44_ch"/>
    <w:uiPriority w:val="39"/>
    <w:pPr>
      <w:ind w:firstLine="0" w:left="1400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endnote reference"/>
    <w:basedOn w:val="Style_7"/>
    <w:link w:val="Style_45_ch"/>
    <w:rPr>
      <w:vertAlign w:val="superscript"/>
    </w:rPr>
  </w:style>
  <w:style w:styleId="Style_45_ch" w:type="character">
    <w:name w:val="endnote reference"/>
    <w:basedOn w:val="Style_7_ch"/>
    <w:link w:val="Style_45"/>
    <w:rPr>
      <w:vertAlign w:val="superscript"/>
    </w:rPr>
  </w:style>
  <w:style w:styleId="Style_46" w:type="paragraph">
    <w:name w:val="Intense Quote"/>
    <w:link w:val="Style_46_ch"/>
    <w:pPr>
      <w:ind w:firstLine="0" w:left="720" w:right="720"/>
    </w:pPr>
    <w:rPr>
      <w:i w:val="1"/>
    </w:rPr>
  </w:style>
  <w:style w:styleId="Style_46_ch" w:type="character">
    <w:name w:val="Intense Quote"/>
    <w:link w:val="Style_46"/>
    <w:rPr>
      <w:i w:val="1"/>
    </w:rPr>
  </w:style>
  <w:style w:styleId="Style_47" w:type="paragraph">
    <w:name w:val="Footnote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link w:val="Style_47"/>
    <w:rPr>
      <w:sz w:val="18"/>
    </w:rPr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Heading 1 Char"/>
    <w:basedOn w:val="Style_7"/>
    <w:link w:val="Style_49_ch"/>
    <w:rPr>
      <w:rFonts w:ascii="Arial" w:hAnsi="Arial"/>
      <w:sz w:val="40"/>
    </w:rPr>
  </w:style>
  <w:style w:styleId="Style_49_ch" w:type="character">
    <w:name w:val="Heading 1 Char"/>
    <w:basedOn w:val="Style_7_ch"/>
    <w:link w:val="Style_49"/>
    <w:rPr>
      <w:rFonts w:ascii="Arial" w:hAnsi="Arial"/>
      <w:sz w:val="40"/>
    </w:rPr>
  </w:style>
  <w:style w:styleId="Style_50" w:type="paragraph">
    <w:name w:val="toc 5"/>
    <w:next w:val="Style_4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Гиперссылка2"/>
    <w:link w:val="Style_51_ch"/>
    <w:rPr>
      <w:color w:val="0000FF"/>
      <w:u w:val="single"/>
    </w:rPr>
  </w:style>
  <w:style w:styleId="Style_51_ch" w:type="character">
    <w:name w:val="Гиперссылка2"/>
    <w:link w:val="Style_51"/>
    <w:rPr>
      <w:color w:val="0000FF"/>
      <w:u w:val="single"/>
    </w:rPr>
  </w:style>
  <w:style w:styleId="Style_52" w:type="paragraph">
    <w:name w:val="Subtitle"/>
    <w:next w:val="Style_4"/>
    <w:link w:val="Style_5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2_ch" w:type="character">
    <w:name w:val="Subtitle"/>
    <w:link w:val="Style_52"/>
    <w:rPr>
      <w:rFonts w:ascii="XO Thames" w:hAnsi="XO Thames"/>
      <w:i w:val="1"/>
      <w:sz w:val="24"/>
    </w:rPr>
  </w:style>
  <w:style w:styleId="Style_53" w:type="paragraph">
    <w:name w:val="Обычный1"/>
    <w:link w:val="Style_53_ch"/>
  </w:style>
  <w:style w:styleId="Style_53_ch" w:type="character">
    <w:name w:val="Обычный1"/>
    <w:link w:val="Style_53"/>
  </w:style>
  <w:style w:styleId="Style_54" w:type="paragraph">
    <w:name w:val="Title"/>
    <w:next w:val="Style_4"/>
    <w:link w:val="Style_5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4_ch" w:type="character">
    <w:name w:val="Title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4"/>
    <w:next w:val="Style_4"/>
    <w:link w:val="Style_5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5_ch" w:type="character">
    <w:name w:val="heading 4"/>
    <w:link w:val="Style_55"/>
    <w:rPr>
      <w:rFonts w:ascii="XO Thames" w:hAnsi="XO Thames"/>
      <w:b w:val="1"/>
      <w:sz w:val="24"/>
    </w:rPr>
  </w:style>
  <w:style w:styleId="Style_56" w:type="paragraph">
    <w:name w:val="table of figures"/>
    <w:link w:val="Style_56_ch"/>
    <w:pPr>
      <w:spacing w:after="0"/>
      <w:ind/>
    </w:pPr>
  </w:style>
  <w:style w:styleId="Style_56_ch" w:type="character">
    <w:name w:val="table of figures"/>
    <w:link w:val="Style_56"/>
  </w:style>
  <w:style w:styleId="Style_57" w:type="paragraph">
    <w:name w:val="heading 2"/>
    <w:next w:val="Style_4"/>
    <w:link w:val="Style_5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7_ch" w:type="character">
    <w:name w:val="heading 2"/>
    <w:link w:val="Style_57"/>
    <w:rPr>
      <w:rFonts w:ascii="XO Thames" w:hAnsi="XO Thames"/>
      <w:b w:val="1"/>
      <w:sz w:val="28"/>
    </w:rPr>
  </w:style>
  <w:style w:styleId="Style_58" w:type="paragraph">
    <w:name w:val="Plain Text"/>
    <w:basedOn w:val="Style_4"/>
    <w:link w:val="Style_58_ch"/>
    <w:pPr>
      <w:spacing w:after="0" w:line="240" w:lineRule="auto"/>
      <w:ind/>
    </w:pPr>
    <w:rPr>
      <w:rFonts w:ascii="Calibri" w:hAnsi="Calibri"/>
    </w:rPr>
  </w:style>
  <w:style w:styleId="Style_58_ch" w:type="character">
    <w:name w:val="Plain Text"/>
    <w:basedOn w:val="Style_4_ch"/>
    <w:link w:val="Style_58"/>
    <w:rPr>
      <w:rFonts w:ascii="Calibri" w:hAnsi="Calibri"/>
    </w:rPr>
  </w:style>
  <w:style w:styleId="Style_59" w:type="paragraph">
    <w:name w:val="header"/>
    <w:basedOn w:val="Style_4"/>
    <w:link w:val="Style_5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59_ch" w:type="character">
    <w:name w:val="header"/>
    <w:basedOn w:val="Style_4_ch"/>
    <w:link w:val="Style_59"/>
  </w:style>
  <w:style w:styleId="Style_60" w:type="paragraph">
    <w:name w:val="heading 6"/>
    <w:link w:val="Style_6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0_ch" w:type="character">
    <w:name w:val="heading 6"/>
    <w:link w:val="Style_60"/>
    <w:rPr>
      <w:rFonts w:ascii="Arial" w:hAnsi="Arial"/>
      <w:b w:val="1"/>
    </w:rPr>
  </w:style>
  <w:style w:styleId="Style_61" w:type="paragraph">
    <w:name w:val="No Spacing"/>
    <w:link w:val="Style_61_ch"/>
    <w:pPr>
      <w:spacing w:after="0" w:line="240" w:lineRule="auto"/>
      <w:ind/>
    </w:pPr>
  </w:style>
  <w:style w:styleId="Style_61_ch" w:type="character">
    <w:name w:val="No Spacing"/>
    <w:link w:val="Style_61"/>
  </w:style>
  <w:style w:styleId="Style_62" w:type="table">
    <w:name w:val="Lined - Accent"/>
    <w:basedOn w:val="Style_1"/>
    <w:pPr>
      <w:spacing w:after="0" w:line="240" w:lineRule="auto"/>
      <w:ind/>
    </w:pPr>
    <w:rPr>
      <w:color w:val="404040"/>
      <w:sz w:val="20"/>
    </w:rPr>
  </w:style>
  <w:style w:styleId="Style_63" w:type="table">
    <w:name w:val="Grid Table 2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4" w:type="table">
    <w:name w:val="Grid Table 1 Light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65" w:type="table">
    <w:name w:val="List Table 5 Dark - Accent 2"/>
    <w:basedOn w:val="Style_1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6" w:type="table">
    <w:name w:val="Grid Table 1 Light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67" w:type="table">
    <w:name w:val="Bordered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8" w:type="table">
    <w:name w:val="Lined - Accent 2"/>
    <w:basedOn w:val="Style_1"/>
    <w:pPr>
      <w:spacing w:after="0" w:line="240" w:lineRule="auto"/>
      <w:ind/>
    </w:pPr>
    <w:rPr>
      <w:color w:val="404040"/>
      <w:sz w:val="20"/>
    </w:rPr>
  </w:style>
  <w:style w:styleId="Style_69" w:type="table">
    <w:name w:val="List Table 7 Colorful - Accent 5"/>
    <w:basedOn w:val="Style_1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70" w:type="table">
    <w:name w:val="Grid Table 1 Light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71" w:type="table">
    <w:name w:val="List Table 1 Light - Accent 3"/>
    <w:basedOn w:val="Style_1"/>
    <w:pPr>
      <w:spacing w:after="0" w:line="240" w:lineRule="auto"/>
      <w:ind/>
    </w:pPr>
  </w:style>
  <w:style w:styleId="Style_72" w:type="table">
    <w:name w:val="List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3" w:type="table">
    <w:name w:val="Grid Table 2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4" w:type="table">
    <w:name w:val="Bordered &amp; Lined - Accent 6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5" w:type="table">
    <w:name w:val="Grid Table 2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6" w:type="table">
    <w:name w:val="List Table 6 Colorful - Accent 6"/>
    <w:basedOn w:val="Style_1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77" w:type="table">
    <w:name w:val="Grid Table 5 Dark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Grid Table 4"/>
    <w:basedOn w:val="Style_1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79" w:type="table">
    <w:name w:val="List Table 2 - Accent 1"/>
    <w:basedOn w:val="Style_1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80" w:type="table">
    <w:name w:val="List Table 5 Dark - Accent 1"/>
    <w:basedOn w:val="Style_1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81" w:type="table">
    <w:name w:val="Grid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2" w:type="table">
    <w:name w:val="List Table 3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3" w:type="table">
    <w:name w:val="Grid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4" w:type="table">
    <w:name w:val="Grid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5" w:type="table">
    <w:name w:val="List Table 3 - Accent 3"/>
    <w:basedOn w:val="Style_1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86" w:type="table">
    <w:name w:val="Plain Table 1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7" w:type="table">
    <w:name w:val="Grid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8" w:type="table">
    <w:name w:val="Lined - Accent 6"/>
    <w:basedOn w:val="Style_1"/>
    <w:pPr>
      <w:spacing w:after="0" w:line="240" w:lineRule="auto"/>
      <w:ind/>
    </w:pPr>
    <w:rPr>
      <w:color w:val="404040"/>
      <w:sz w:val="20"/>
    </w:rPr>
  </w:style>
  <w:style w:styleId="Style_89" w:type="table">
    <w:name w:val="List Table 6 Colorful - Accent 5"/>
    <w:basedOn w:val="Style_1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0" w:type="table">
    <w:name w:val="List Table 6 Colorful - Accent 1"/>
    <w:basedOn w:val="Style_1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91" w:type="table">
    <w:name w:val="List Table 3 - Accent 4"/>
    <w:basedOn w:val="Style_1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2" w:type="table">
    <w:name w:val="Grid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93" w:type="table">
    <w:name w:val="Bordered &amp; Lined - Accent 2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94" w:type="table">
    <w:name w:val="Lined - Accent 5"/>
    <w:basedOn w:val="Style_1"/>
    <w:pPr>
      <w:spacing w:after="0" w:line="240" w:lineRule="auto"/>
      <w:ind/>
    </w:pPr>
    <w:rPr>
      <w:color w:val="404040"/>
      <w:sz w:val="20"/>
    </w:rPr>
  </w:style>
  <w:style w:styleId="Style_95" w:type="table">
    <w:name w:val="List Table 3 - Accent 1"/>
    <w:basedOn w:val="Style_1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96" w:type="table">
    <w:name w:val="Grid Table 3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List Table 3 - Accent 6"/>
    <w:basedOn w:val="Style_1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8" w:type="table">
    <w:name w:val="List Table 7 Colorful"/>
    <w:basedOn w:val="Style_1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99" w:type="table">
    <w:name w:val="List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00" w:type="table">
    <w:name w:val="Bordered - Accent 6"/>
    <w:basedOn w:val="Style_1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1" w:type="table">
    <w:name w:val="List Table 7 Colorful - Accent 2"/>
    <w:basedOn w:val="Style_1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02" w:type="table">
    <w:name w:val="Plain Table 3"/>
    <w:basedOn w:val="Style_1"/>
    <w:pPr>
      <w:spacing w:after="0" w:line="240" w:lineRule="auto"/>
      <w:ind/>
    </w:pPr>
  </w:style>
  <w:style w:styleId="Style_103" w:type="table">
    <w:name w:val="Grid Table 3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4" w:type="table">
    <w:name w:val="List Table 2 - Accent 5"/>
    <w:basedOn w:val="Style_1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5" w:type="table">
    <w:name w:val="Grid Table 6 Colorful - Accent 1"/>
    <w:basedOn w:val="Style_1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06" w:type="table">
    <w:name w:val="Plain Table 5"/>
    <w:basedOn w:val="Style_1"/>
    <w:pPr>
      <w:spacing w:after="0" w:line="240" w:lineRule="auto"/>
      <w:ind/>
    </w:pPr>
  </w:style>
  <w:style w:styleId="Style_107" w:type="table">
    <w:name w:val="Grid Table 3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8" w:type="table">
    <w:name w:val="Grid Table 5 Dark - Accent 6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Grid Table 5 Dark - Accent 2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6 Colorful"/>
    <w:basedOn w:val="Style_1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1" w:type="table">
    <w:name w:val="List Table 5 Dark - Accent 5"/>
    <w:basedOn w:val="Style_1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2" w:type="table">
    <w:name w:val="Bordered &amp; Lined - Accent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3" w:type="table">
    <w:name w:val="List Table 5 Dark - Accent 3"/>
    <w:basedOn w:val="Style_1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14" w:type="table">
    <w:name w:val="List Table 7 Colorful - Accent 3"/>
    <w:basedOn w:val="Style_1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5" w:type="table">
    <w:name w:val="Bordered &amp; Lined - Accent 3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6" w:type="table">
    <w:name w:val="List Table 4 - Accent 5"/>
    <w:basedOn w:val="Style_1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17" w:type="table">
    <w:name w:val="Grid Table 5 Dark- Accent 4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Grid Table 1 Light"/>
    <w:basedOn w:val="Style_1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9" w:type="table">
    <w:name w:val="Grid Table 2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20" w:type="table">
    <w:name w:val="Bordered &amp; Lined - Accent 1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1" w:type="table">
    <w:name w:val="Grid Table 3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22" w:type="table">
    <w:name w:val="Table Grid Light"/>
    <w:basedOn w:val="Style_1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3" w:type="table">
    <w:name w:val="List Table 2 - Accent 4"/>
    <w:basedOn w:val="Style_1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4" w:type="table">
    <w:name w:val="List Table 5 Dark - Accent 6"/>
    <w:basedOn w:val="Style_1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25" w:type="table">
    <w:name w:val="Grid Table 3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List Table 1 Light - Accent 5"/>
    <w:basedOn w:val="Style_1"/>
    <w:pPr>
      <w:spacing w:after="0" w:line="240" w:lineRule="auto"/>
      <w:ind/>
    </w:pPr>
  </w:style>
  <w:style w:styleId="Style_127" w:type="table">
    <w:name w:val="Plain Table 4"/>
    <w:basedOn w:val="Style_1"/>
    <w:pPr>
      <w:spacing w:after="0" w:line="240" w:lineRule="auto"/>
      <w:ind/>
    </w:pPr>
  </w:style>
  <w:style w:styleId="Style_128" w:type="table">
    <w:name w:val="Bordered"/>
    <w:basedOn w:val="Style_1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9" w:type="table">
    <w:name w:val="List Table 4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30" w:type="table">
    <w:name w:val="Grid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1" w:type="table">
    <w:name w:val="Bordered - Accent 5"/>
    <w:basedOn w:val="Style_1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2" w:type="table">
    <w:name w:val="Grid Table 5 Dark - Accent 5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Lined - Accent 3"/>
    <w:basedOn w:val="Style_1"/>
    <w:pPr>
      <w:spacing w:after="0" w:line="240" w:lineRule="auto"/>
      <w:ind/>
    </w:pPr>
    <w:rPr>
      <w:color w:val="404040"/>
      <w:sz w:val="20"/>
    </w:rPr>
  </w:style>
  <w:style w:styleId="Style_134" w:type="table">
    <w:name w:val="Grid Table 2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5" w:type="table">
    <w:name w:val="List Table 3 - Accent 2"/>
    <w:basedOn w:val="Style_1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6" w:type="table">
    <w:name w:val="List Table 4 - Accent 4"/>
    <w:basedOn w:val="Style_1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37" w:type="table">
    <w:name w:val="List Table 2 - Accent 3"/>
    <w:basedOn w:val="Style_1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8" w:type="table">
    <w:name w:val="Plain Table 2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39" w:type="table">
    <w:name w:val="Bordered &amp; Lined - Accent 4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0" w:type="table">
    <w:name w:val="Grid Table 7 Colorful - Accent 3"/>
    <w:basedOn w:val="Style_1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List Table 6 Colorful - Accent 3"/>
    <w:basedOn w:val="Style_1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42" w:type="table">
    <w:name w:val="Grid Table 3 - Accent 1"/>
    <w:basedOn w:val="Style_1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3" w:type="table">
    <w:name w:val="List Table 2 - Accent 6"/>
    <w:basedOn w:val="Style_1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44" w:type="table">
    <w:name w:val="List Table 5 Dark"/>
    <w:basedOn w:val="Style_1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5" w:type="table">
    <w:name w:val="List Table 1 Light - Accent 2"/>
    <w:basedOn w:val="Style_1"/>
    <w:pPr>
      <w:spacing w:after="0" w:line="240" w:lineRule="auto"/>
      <w:ind/>
    </w:pPr>
  </w:style>
  <w:style w:styleId="Style_146" w:type="table">
    <w:name w:val="Grid Table 3"/>
    <w:basedOn w:val="Style_1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7" w:type="table">
    <w:name w:val="Grid Table 7 Colorful - Accent 6"/>
    <w:basedOn w:val="Style_1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8" w:type="table">
    <w:name w:val="Bordered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9" w:type="table">
    <w:name w:val="Grid Table 6 Colorful - Accent 3"/>
    <w:basedOn w:val="Style_1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0" w:type="table">
    <w:name w:val="Grid Table 7 Colorful"/>
    <w:basedOn w:val="Style_1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1" w:type="table">
    <w:name w:val="Grid Table 6 Colorful - Accent 6"/>
    <w:basedOn w:val="Style_1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6 Colorful - Accent 5"/>
    <w:basedOn w:val="Style_1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Grid Table 4 - Accent 1"/>
    <w:basedOn w:val="Style_1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54" w:type="table">
    <w:name w:val="Grid Table 1 Light - Accent 1"/>
    <w:basedOn w:val="Style_1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55" w:type="table">
    <w:name w:val="Grid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6" w:type="table">
    <w:name w:val="List Table 1 Light"/>
    <w:basedOn w:val="Style_1"/>
    <w:pPr>
      <w:spacing w:after="0" w:line="240" w:lineRule="auto"/>
      <w:ind/>
    </w:pPr>
  </w:style>
  <w:style w:styleId="Style_157" w:type="table">
    <w:name w:val="List Table 1 Light - Accent 1"/>
    <w:basedOn w:val="Style_1"/>
    <w:pPr>
      <w:spacing w:after="0" w:line="240" w:lineRule="auto"/>
      <w:ind/>
    </w:pPr>
  </w:style>
  <w:style w:styleId="Style_158" w:type="table">
    <w:name w:val="Grid Table 1 Light - Accent 4"/>
    <w:basedOn w:val="Style_1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59" w:type="table">
    <w:name w:val="List Table 2 - Accent 2"/>
    <w:basedOn w:val="Style_1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0" w:type="table">
    <w:name w:val="List Table 6 Colorful - Accent 2"/>
    <w:basedOn w:val="Style_1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61" w:type="table">
    <w:name w:val="Bordered - Accent 3"/>
    <w:basedOn w:val="Style_1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62" w:type="table">
    <w:name w:val="Grid Table 2 - Accent 6"/>
    <w:basedOn w:val="Style_1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7 Colorful - Accent 6"/>
    <w:basedOn w:val="Style_1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64" w:type="table">
    <w:name w:val="List Table 7 Colorful - Accent 4"/>
    <w:basedOn w:val="Style_1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5" w:type="table">
    <w:name w:val="List Table 4 - Accent 3"/>
    <w:basedOn w:val="Style_1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6" w:type="table">
    <w:name w:val="Grid Table 5 Dark- Accent 1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7" w:type="table">
    <w:name w:val="Lined - Accent 1"/>
    <w:basedOn w:val="Style_1"/>
    <w:pPr>
      <w:spacing w:after="0" w:line="240" w:lineRule="auto"/>
      <w:ind/>
    </w:pPr>
    <w:rPr>
      <w:color w:val="404040"/>
      <w:sz w:val="20"/>
    </w:rPr>
  </w:style>
  <w:style w:styleId="Style_168" w:type="table">
    <w:name w:val="List Table 1 Light - Accent 6"/>
    <w:basedOn w:val="Style_1"/>
    <w:pPr>
      <w:spacing w:after="0" w:line="240" w:lineRule="auto"/>
      <w:ind/>
    </w:pPr>
  </w:style>
  <w:style w:styleId="Style_169" w:type="table">
    <w:name w:val="List Table 4 - Accent 2"/>
    <w:basedOn w:val="Style_1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70" w:type="table">
    <w:name w:val="Grid Table 7 Colorful - Accent 5"/>
    <w:basedOn w:val="Style_1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2" w:type="table">
    <w:name w:val="List Table 2"/>
    <w:basedOn w:val="Style_1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73" w:type="table">
    <w:name w:val="Lined - Accent 4"/>
    <w:basedOn w:val="Style_1"/>
    <w:pPr>
      <w:spacing w:after="0" w:line="240" w:lineRule="auto"/>
      <w:ind/>
    </w:pPr>
    <w:rPr>
      <w:color w:val="404040"/>
      <w:sz w:val="20"/>
    </w:rPr>
  </w:style>
  <w:style w:styleId="Style_174" w:type="table">
    <w:name w:val="Grid Table 7 Colorful - Accent 4"/>
    <w:basedOn w:val="Style_1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5" w:type="table">
    <w:name w:val="Bordered &amp; Lined - Accent 5"/>
    <w:basedOn w:val="Style_1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6" w:type="table">
    <w:name w:val="Grid Table 7 Colorful - Accent 2"/>
    <w:basedOn w:val="Style_1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List Table 6 Colorful - Accent 4"/>
    <w:basedOn w:val="Style_1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78" w:type="table">
    <w:name w:val="Grid Table 5 Dark - Accent 3"/>
    <w:basedOn w:val="Style_1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9" w:type="table">
    <w:name w:val="Grid Table 7 Colorful - Accent 1"/>
    <w:basedOn w:val="Style_1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80" w:type="table">
    <w:name w:val="List Table 1 Light - Accent 4"/>
    <w:basedOn w:val="Style_1"/>
    <w:pPr>
      <w:spacing w:after="0" w:line="240" w:lineRule="auto"/>
      <w:ind/>
    </w:pPr>
  </w:style>
  <w:style w:styleId="Style_181" w:type="table">
    <w:name w:val="List Table 3 - Accent 5"/>
    <w:basedOn w:val="Style_1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8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Bordered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4" w:type="table">
    <w:name w:val="Grid Table 2 - Accent 5"/>
    <w:basedOn w:val="Style_1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85" w:type="table">
    <w:name w:val="Grid Table 1 Light - Accent 2"/>
    <w:basedOn w:val="Style_1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6" w:type="table">
    <w:name w:val="List Table 7 Colorful - Accent 1"/>
    <w:basedOn w:val="Style_1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7" w:type="table">
    <w:name w:val="List Table 5 Dark - Accent 4"/>
    <w:basedOn w:val="Style_1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8" w:type="table">
    <w:name w:val="List Table 4 - Accent 6"/>
    <w:basedOn w:val="Style_1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2024-08-05T01:54:05Z</dcterms:modified>
</cp:coreProperties>
</file>