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97" w:rsidRPr="001D0F97" w:rsidRDefault="001D0F97" w:rsidP="001D0F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F97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Камчатского края от 27.06.2012 </w:t>
      </w:r>
      <w:r w:rsidR="00D22E6B">
        <w:rPr>
          <w:rFonts w:ascii="Times New Roman" w:hAnsi="Times New Roman" w:cs="Times New Roman"/>
          <w:b/>
          <w:sz w:val="28"/>
          <w:szCs w:val="28"/>
        </w:rPr>
        <w:t>№</w:t>
      </w:r>
      <w:r w:rsidRPr="001D0F97">
        <w:rPr>
          <w:rFonts w:ascii="Times New Roman" w:hAnsi="Times New Roman" w:cs="Times New Roman"/>
          <w:b/>
          <w:sz w:val="28"/>
          <w:szCs w:val="28"/>
        </w:rPr>
        <w:t xml:space="preserve"> 284-П "О мерах по обеспечению медицинскими кадрами государственных учреждений здравоохранения Камчатского края"</w:t>
      </w:r>
    </w:p>
    <w:p w:rsidR="001D0F97" w:rsidRPr="001D0F97" w:rsidRDefault="001D0F97" w:rsidP="001D0F9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0F97" w:rsidRPr="001D0F97" w:rsidRDefault="001D0F9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0F97" w:rsidRPr="001D0F97" w:rsidRDefault="001D0F97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0F97">
        <w:rPr>
          <w:rFonts w:ascii="Times New Roman" w:hAnsi="Times New Roman" w:cs="Times New Roman"/>
          <w:b/>
          <w:sz w:val="28"/>
          <w:szCs w:val="28"/>
        </w:rPr>
        <w:t>Приложение N 5</w:t>
      </w:r>
    </w:p>
    <w:p w:rsidR="001D0F97" w:rsidRPr="001D0F97" w:rsidRDefault="001D0F9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F97">
        <w:rPr>
          <w:rFonts w:ascii="Times New Roman" w:hAnsi="Times New Roman" w:cs="Times New Roman"/>
          <w:b/>
          <w:sz w:val="28"/>
          <w:szCs w:val="28"/>
        </w:rPr>
        <w:t>к Постановлению Правительства</w:t>
      </w:r>
    </w:p>
    <w:p w:rsidR="001D0F97" w:rsidRPr="001D0F97" w:rsidRDefault="001D0F9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F97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1D0F97" w:rsidRPr="001D0F97" w:rsidRDefault="001D0F9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F97">
        <w:rPr>
          <w:rFonts w:ascii="Times New Roman" w:hAnsi="Times New Roman" w:cs="Times New Roman"/>
          <w:b/>
          <w:sz w:val="28"/>
          <w:szCs w:val="28"/>
        </w:rPr>
        <w:t xml:space="preserve">от 27.06.2012 </w:t>
      </w:r>
      <w:r w:rsidR="00D22E6B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Pr="001D0F97">
        <w:rPr>
          <w:rFonts w:ascii="Times New Roman" w:hAnsi="Times New Roman" w:cs="Times New Roman"/>
          <w:b/>
          <w:sz w:val="28"/>
          <w:szCs w:val="28"/>
        </w:rPr>
        <w:t xml:space="preserve"> 284-П</w:t>
      </w:r>
    </w:p>
    <w:p w:rsidR="001D0F97" w:rsidRPr="001D0F97" w:rsidRDefault="001D0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F97" w:rsidRPr="001D0F97" w:rsidRDefault="001D0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ПОЛОЖЕНИЕ О ПОРЯДКЕ</w:t>
      </w:r>
    </w:p>
    <w:p w:rsidR="001D0F97" w:rsidRPr="001D0F97" w:rsidRDefault="001D0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И УСЛОВИЯХ КОМПЕНСАЦИИ РАСХОДОВ МЕДИЦИНСКИХ</w:t>
      </w:r>
    </w:p>
    <w:p w:rsidR="001D0F97" w:rsidRPr="001D0F97" w:rsidRDefault="001D0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Pr="001D0F97">
        <w:rPr>
          <w:rFonts w:ascii="Times New Roman" w:hAnsi="Times New Roman" w:cs="Times New Roman"/>
          <w:sz w:val="24"/>
          <w:szCs w:val="24"/>
        </w:rPr>
        <w:t>ГОСУДАРСТВЕННЫХ  УЧРЕЖДЕНИЙ</w:t>
      </w:r>
      <w:proofErr w:type="gramEnd"/>
      <w:r w:rsidRPr="001D0F97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</w:p>
    <w:p w:rsidR="001D0F97" w:rsidRPr="001D0F97" w:rsidRDefault="001D0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КАМЧАТСКОГО КРАЯ, СВЯЗАННЫХ С КОММЕРЧЕСКИМ</w:t>
      </w:r>
    </w:p>
    <w:p w:rsidR="001D0F97" w:rsidRPr="001D0F97" w:rsidRDefault="001D0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НАЙМОМ ЖИЛЫХ ПОМЕЩЕНИЙ</w:t>
      </w:r>
    </w:p>
    <w:p w:rsidR="001D0F97" w:rsidRPr="001D0F97" w:rsidRDefault="001D0F9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D0F97" w:rsidRPr="001D0F97" w:rsidRDefault="001D0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F97" w:rsidRPr="001D0F97" w:rsidRDefault="001D0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 условия компенсации расходов, связанных с коммерческим наймом жилых помещений (далее - денежная компенсация), медицинскими работниками государственных учреждений здравоохранения Камчатского края (далее - учреждения здравоохранения).</w:t>
      </w:r>
    </w:p>
    <w:p w:rsidR="001D0F97" w:rsidRPr="001D0F97" w:rsidRDefault="001D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15.10.2014 N 438-П)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1D0F97">
        <w:rPr>
          <w:rFonts w:ascii="Times New Roman" w:hAnsi="Times New Roman" w:cs="Times New Roman"/>
          <w:sz w:val="24"/>
          <w:szCs w:val="24"/>
        </w:rPr>
        <w:t>2. Денежная компенсация выплачивается медицинским работникам с высшим и средним медицинским образованием, прибывшим в Камчатский край после 31 августа 2011 года из других субъектов Российской Федерации или переехавших из одного населенного пункта Камчатского края в другой населенный пункт Камчатского края для работы в учреждениях здравоохранения и работающих в них по основному месту работы (далее - специалисты).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"/>
      <w:bookmarkEnd w:id="2"/>
      <w:r w:rsidRPr="001D0F97">
        <w:rPr>
          <w:rFonts w:ascii="Times New Roman" w:hAnsi="Times New Roman" w:cs="Times New Roman"/>
          <w:sz w:val="24"/>
          <w:szCs w:val="24"/>
        </w:rPr>
        <w:t>3. Право на денежную компенсацию имеют специалисты, у которых отсутствует в собственности или пользовании (по договору социального найма или по договору найма специализированного жилого помещения) жилое помещение в населенном пункте Камчатского края, на территории которого расположено учреждение здравоохранения, являющееся основным местом работы специалиста, при соблюдении одного из следующих условий: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1) со специалистом заключен трудовой договор после окончания им обучения в медицинском государственном образовательном учреждении по целевому направлению Министерства здравоохранения Камчатского края (далее - Министерство);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2) специалист приглашен на работу в учреждение здравоохранения в связи с наличием дефицита специалистов по данной специальности.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Приглашение специалиста на работу оформляется гарантийным письмом приглашающей стороны о принятии на себя обязательств по материальному, медицинскому и жилищному обеспечению приглашаемого специалиста.</w:t>
      </w:r>
    </w:p>
    <w:p w:rsidR="001D0F97" w:rsidRPr="001D0F97" w:rsidRDefault="001D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29.11.2013 N 534-П)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4. Денежная компенсация выплачивается на основании приказа Министерства в пределах средств, предусмотренных на эти цели Министерству в рамках реализации мероприятия "Меры социальной поддержки медицинских работников" Подпрограммы 7 </w:t>
      </w:r>
      <w:r w:rsidRPr="001D0F97">
        <w:rPr>
          <w:rFonts w:ascii="Times New Roman" w:hAnsi="Times New Roman" w:cs="Times New Roman"/>
          <w:sz w:val="24"/>
          <w:szCs w:val="24"/>
        </w:rPr>
        <w:lastRenderedPageBreak/>
        <w:t>"Кадровое обеспечение системы здравоохранения" государственной программы Камчатского края "Развитие здравоохранения Камчатского края на 2014-2020 годы", утвержденной Постановлением Правительства Камчатского края от 29.11.2013 N 524-П.</w:t>
      </w:r>
    </w:p>
    <w:p w:rsidR="001D0F97" w:rsidRPr="001D0F97" w:rsidRDefault="001D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15.10.2014 N 438-П)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"/>
      <w:bookmarkEnd w:id="3"/>
      <w:r w:rsidRPr="001D0F97">
        <w:rPr>
          <w:rFonts w:ascii="Times New Roman" w:hAnsi="Times New Roman" w:cs="Times New Roman"/>
          <w:sz w:val="24"/>
          <w:szCs w:val="24"/>
        </w:rPr>
        <w:t>5. Размер денежной компенсации специалисту составляет 50 % от стоимости найма (поднайма) жилого помещения, предусмотренной соответствующим договором, но не более: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1) 10 000 рублей - в г. Петропавловске-Камчатском, г. Елизово;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2) 7 000 рублей - в г. </w:t>
      </w:r>
      <w:proofErr w:type="spellStart"/>
      <w:r w:rsidRPr="001D0F97"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 w:rsidRPr="001D0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97">
        <w:rPr>
          <w:rFonts w:ascii="Times New Roman" w:hAnsi="Times New Roman" w:cs="Times New Roman"/>
          <w:sz w:val="24"/>
          <w:szCs w:val="24"/>
        </w:rPr>
        <w:t>Мильковском</w:t>
      </w:r>
      <w:proofErr w:type="spellEnd"/>
      <w:r w:rsidRPr="001D0F97">
        <w:rPr>
          <w:rFonts w:ascii="Times New Roman" w:hAnsi="Times New Roman" w:cs="Times New Roman"/>
          <w:sz w:val="24"/>
          <w:szCs w:val="24"/>
        </w:rPr>
        <w:t xml:space="preserve">, Усть-Большерецком, Усть-Камчатском, Соболевском, </w:t>
      </w:r>
      <w:proofErr w:type="spellStart"/>
      <w:r w:rsidRPr="001D0F97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Pr="001D0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97">
        <w:rPr>
          <w:rFonts w:ascii="Times New Roman" w:hAnsi="Times New Roman" w:cs="Times New Roman"/>
          <w:sz w:val="24"/>
          <w:szCs w:val="24"/>
        </w:rPr>
        <w:t>Елизовском</w:t>
      </w:r>
      <w:proofErr w:type="spellEnd"/>
      <w:r w:rsidRPr="001D0F97">
        <w:rPr>
          <w:rFonts w:ascii="Times New Roman" w:hAnsi="Times New Roman" w:cs="Times New Roman"/>
          <w:sz w:val="24"/>
          <w:szCs w:val="24"/>
        </w:rPr>
        <w:t xml:space="preserve"> (за исключением г. Елизово) районах;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3) 4 000 рублей - в Алеутском, </w:t>
      </w:r>
      <w:proofErr w:type="spellStart"/>
      <w:r w:rsidRPr="001D0F97">
        <w:rPr>
          <w:rFonts w:ascii="Times New Roman" w:hAnsi="Times New Roman" w:cs="Times New Roman"/>
          <w:sz w:val="24"/>
          <w:szCs w:val="24"/>
        </w:rPr>
        <w:t>Тигильском</w:t>
      </w:r>
      <w:proofErr w:type="spellEnd"/>
      <w:r w:rsidRPr="001D0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97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1D0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97">
        <w:rPr>
          <w:rFonts w:ascii="Times New Roman" w:hAnsi="Times New Roman" w:cs="Times New Roman"/>
          <w:sz w:val="24"/>
          <w:szCs w:val="24"/>
        </w:rPr>
        <w:t>Олюторском</w:t>
      </w:r>
      <w:proofErr w:type="spellEnd"/>
      <w:r w:rsidRPr="001D0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F97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Pr="001D0F97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6. Расходы на оплату коммунальных услуг, услуг телефонной связи, кабельного телевидения, услуг связи Интернет и прочих услуг не компенсируются.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"/>
      <w:bookmarkEnd w:id="4"/>
      <w:r w:rsidRPr="001D0F97">
        <w:rPr>
          <w:rFonts w:ascii="Times New Roman" w:hAnsi="Times New Roman" w:cs="Times New Roman"/>
          <w:sz w:val="24"/>
          <w:szCs w:val="24"/>
        </w:rPr>
        <w:t xml:space="preserve">7. В случае, если член (члены) семьи специалиста имеет (имеют) право на денежную компенсацию в соответствии с </w:t>
      </w:r>
      <w:hyperlink w:anchor="P16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размер денежной выплаты специалисту, указанный в </w:t>
      </w:r>
      <w:hyperlink w:anchor="P24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части 5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настоящего Положения, увеличивается на 50 %. При этом такой (такие) член (члены) семьи специалиста лишается (лишаются) права на самостоятельное получение денежной компенсации.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8. Для назначения денежной компенсации специалист направляет руководителю учреждения здравоохранения, являющегося основным местом работы специалиста, письменное заявление. Форма заявления и перечень документов, прилагаемых к заявлению, утверждается приказом Министерства.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Документы, находящиеся в распоряжении учреждения здравоохранения, приобщаются к заявлению специалиста учреждением здравоохранения самостоятельно.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9. Руководитель учреждения здравоохранения в течение 5 рабочих дней рассматривает заявление и документы, прилагаемые к нему, согласовывает заявление и направляет их в Министерство либо отказывает в согласовании при отсутствии оснований, предусмотренных </w:t>
      </w:r>
      <w:hyperlink w:anchor="P16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10. Назначение денежной компенсации осуществляется приказом Министерства на основании заявления специалиста, согласованного руководителем учреждения здравоохранения, и прилагаемых к нему документов.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11. В случае, предусмотренном </w:t>
      </w:r>
      <w:hyperlink w:anchor="P29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настоящего Положения, для назначения денежной компенсации в повышенном размере специалист дополнительно предоставляет в Министерство следующие документы: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1) копию документа, удостоверяющего личность члена семьи;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2) копию документа, подтверждающего родственные отношения;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3) копию трудового договора члена семьи, заключенного с учреждением здравоохранения, заверенная работодателем;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lastRenderedPageBreak/>
        <w:t>4) копию трудовой книжки члена семьи, заверенную работодателем;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5) согласие члена семьи на обработку персональных данных.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12. Министерство в течение 10 рабочих дней со дня регистрации заявления специалиста, согласованного руководителем учреждения здравоохранения, и прилагаемых к нему документов рассматривает их и принимает решение о назначении денежной компенсации либо об отказе в назначении денежной компенсации, издает приказ о назначении денежной компенсации или письменно уведомляет специалиста о принятом решении об отказе в назначении денежной компенсации.</w:t>
      </w:r>
    </w:p>
    <w:p w:rsidR="001D0F97" w:rsidRPr="001D0F97" w:rsidRDefault="001D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15.10.2014 N 438-П)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13. Основания для отказа в назначении денежной компенсации: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1) несоответствие специалиста условиям, указанным в </w:t>
      </w:r>
      <w:hyperlink w:anchor="P16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2) представление специалистом недостоверных сведений;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3) заключение специалистом договора найма (поднайма) жилого помещения с супругом (супругой), а также со своими близкими родственниками и близкими родственниками супруга (супруги).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14. Назначение денежной компенсации производится в течение 30 календарных дней со дня регистрации заявления специалиста руководителю учреждения здравоохранения.</w:t>
      </w:r>
    </w:p>
    <w:p w:rsidR="001D0F97" w:rsidRPr="001D0F97" w:rsidRDefault="001D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15.10.2014 N 438-П)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15. Специалист ежемесячно представляет в Министерство документ, подтверждающий оплату по договору найма (поднайма) жилого помещения.</w:t>
      </w:r>
    </w:p>
    <w:p w:rsidR="001D0F97" w:rsidRPr="001D0F97" w:rsidRDefault="001D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15.10.2014 N 438-П)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16. Выплата денежной компенсации производится в течение 30 календарных дней с даты регистрации в Министерстве документа, подтверждающего оплату найма (поднайма) жилого помещения путем перечисления Министерством денежных средств на счет, указанный в заявлении.</w:t>
      </w:r>
    </w:p>
    <w:p w:rsidR="001D0F97" w:rsidRPr="001D0F97" w:rsidRDefault="001D0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15.10.2014 N 438-П)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1D0F97">
        <w:rPr>
          <w:rFonts w:ascii="Times New Roman" w:hAnsi="Times New Roman" w:cs="Times New Roman"/>
          <w:sz w:val="24"/>
          <w:szCs w:val="24"/>
        </w:rPr>
        <w:t>17. Основаниями прекращения выплаты денежной компенсации являются: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1D0F97">
        <w:rPr>
          <w:rFonts w:ascii="Times New Roman" w:hAnsi="Times New Roman" w:cs="Times New Roman"/>
          <w:sz w:val="24"/>
          <w:szCs w:val="24"/>
        </w:rPr>
        <w:t>1) непредставление специалистом документа, подтверждающего оплату по договору найма (поднайма) жилого помещения;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2) прекращение трудового договора с учреждением здравоохранения;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3) приобретение специалистом в собственность или пользование (по договору социального найма или по договору найма специализированного жилого помещения) жилого помещения в населенном пункте Камчатского края, на территории которого расположено учреждение здравоохранения, являющееся основным местом работы специалиста;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r w:rsidRPr="001D0F97">
        <w:rPr>
          <w:rFonts w:ascii="Times New Roman" w:hAnsi="Times New Roman" w:cs="Times New Roman"/>
          <w:sz w:val="24"/>
          <w:szCs w:val="24"/>
        </w:rPr>
        <w:t>4) расторжение договора найма (поднайма) жилого помещения;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5) смерть специалиста.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18. Специалист, получающий денежную компенсацию, обязан в течение 5 рабочих дней со дня возникновения обстоятельств, указанных в </w:t>
      </w:r>
      <w:hyperlink w:anchor="P53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6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4 части 17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1D0F97">
        <w:rPr>
          <w:rFonts w:ascii="Times New Roman" w:hAnsi="Times New Roman" w:cs="Times New Roman"/>
          <w:sz w:val="24"/>
          <w:szCs w:val="24"/>
        </w:rPr>
        <w:lastRenderedPageBreak/>
        <w:t>Положения, уведомить в письменной форме Министерство об их наличии.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19. Учреждение здравоохранения обязано в течение 7 дней со дня прекращения трудового договора со специалистом, получающим денежную компенсацию, информировать в письменном виде Министерство о факте прекращения трудового договора.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20. Выплата денежной компенсации специалисту прекращается со дня наступления обстоятельств, предусмотренных </w:t>
      </w:r>
      <w:hyperlink w:anchor="P52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частью 17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настоящего Положения, на основании приказа Министерства.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21. В случае изменения цены договора найма (поднайма) жилого помещения денежная компенсация в новом размере выплачивается специалисту со дня наступления такого изменения на основании письменного заявления специалиста, направленного в Министерство, с приложением документов, подтверждающих изменение цены договора.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>22. В случае прекращения действия договора найма (поднайма) жилого помещения денежная компенсация выплачивается специалисту за фактический период действия договора найма (поднайма) жилого помещения.</w:t>
      </w:r>
    </w:p>
    <w:p w:rsidR="001D0F97" w:rsidRPr="001D0F97" w:rsidRDefault="001D0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97">
        <w:rPr>
          <w:rFonts w:ascii="Times New Roman" w:hAnsi="Times New Roman" w:cs="Times New Roman"/>
          <w:sz w:val="24"/>
          <w:szCs w:val="24"/>
        </w:rPr>
        <w:t xml:space="preserve">23. В случае получения денежной компенсации, после наступления обстоятельств, указанных в </w:t>
      </w:r>
      <w:hyperlink w:anchor="P53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6" w:history="1">
        <w:r w:rsidRPr="001D0F97">
          <w:rPr>
            <w:rFonts w:ascii="Times New Roman" w:hAnsi="Times New Roman" w:cs="Times New Roman"/>
            <w:color w:val="0000FF"/>
            <w:sz w:val="24"/>
            <w:szCs w:val="24"/>
          </w:rPr>
          <w:t>4 части 17</w:t>
        </w:r>
      </w:hyperlink>
      <w:r w:rsidRPr="001D0F97">
        <w:rPr>
          <w:rFonts w:ascii="Times New Roman" w:hAnsi="Times New Roman" w:cs="Times New Roman"/>
          <w:sz w:val="24"/>
          <w:szCs w:val="24"/>
        </w:rPr>
        <w:t xml:space="preserve"> настоящего Положения, специалист обязан вернуть излишне выплаченные денежные средства на счет Министерства в срок не позднее 15 календарных дней со дня наступления таких обстоятельств.</w:t>
      </w:r>
    </w:p>
    <w:p w:rsidR="001D0F97" w:rsidRPr="001D0F97" w:rsidRDefault="00D22E6B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0F97" w:rsidRPr="001D0F97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1D0F97" w:rsidRPr="001D0F97">
        <w:rPr>
          <w:rFonts w:ascii="Times New Roman" w:hAnsi="Times New Roman" w:cs="Times New Roman"/>
          <w:sz w:val="24"/>
          <w:szCs w:val="24"/>
        </w:rPr>
        <w:br/>
      </w:r>
    </w:p>
    <w:p w:rsidR="00F72DFB" w:rsidRPr="001D0F97" w:rsidRDefault="00F72DFB">
      <w:pPr>
        <w:rPr>
          <w:rFonts w:ascii="Times New Roman" w:hAnsi="Times New Roman" w:cs="Times New Roman"/>
          <w:sz w:val="24"/>
          <w:szCs w:val="24"/>
        </w:rPr>
      </w:pPr>
    </w:p>
    <w:sectPr w:rsidR="00F72DFB" w:rsidRPr="001D0F97" w:rsidSect="00AE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7"/>
    <w:rsid w:val="001D0F97"/>
    <w:rsid w:val="00D22E6B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C048"/>
  <w15:chartTrackingRefBased/>
  <w15:docId w15:val="{FE4D052E-4164-48B0-9018-DC9341E7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F68C91E3C48147DC370EFFD462A4B9A498984C1C9197A9A9641C9E08DB8ADEC61AC9E23C799A5B890F9B309F02A3062F1F3ACDF91E049200868B9lFf8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5F68C91E3C48147DC370EFFD462A4B9A498984C1C9197A9A9641C9E08DB8ADEC61AC9E23C799A5B890F9B308F02A3062F1F3ACDF91E049200868B9lFf8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F68C91E3C48147DC370EFFD462A4B9A498984C1C9197A9A9641C9E08DB8ADEC61AC9E23C799A5B890F9B30BF02A3062F1F3ACDF91E049200868B9lFf8B" TargetMode="External"/><Relationship Id="rId11" Type="http://schemas.openxmlformats.org/officeDocument/2006/relationships/hyperlink" Target="consultantplus://offline/ref=B15F68C91E3C48147DC370EFFD462A4B9A498984C1C9197D929441C9E08DB8ADEC61AC9E23C799A5B890F8B407F02A3062F1F3ACDF91E049200868B9lFf8B" TargetMode="External"/><Relationship Id="rId5" Type="http://schemas.openxmlformats.org/officeDocument/2006/relationships/hyperlink" Target="consultantplus://offline/ref=B15F68C91E3C48147DC370EFFD462A4B9A498984C1C91C7B9B9841C9E08DB8ADEC61AC9E23C799A5B890F9B508F02A3062F1F3ACDF91E049200868B9lFf8B" TargetMode="External"/><Relationship Id="rId10" Type="http://schemas.openxmlformats.org/officeDocument/2006/relationships/hyperlink" Target="consultantplus://offline/ref=B15F68C91E3C48147DC370EFFD462A4B9A498984C1C9197A9A9641C9E08DB8ADEC61AC9E23C799A5B890F9B306F02A3062F1F3ACDF91E049200868B9lFf8B" TargetMode="External"/><Relationship Id="rId4" Type="http://schemas.openxmlformats.org/officeDocument/2006/relationships/hyperlink" Target="consultantplus://offline/ref=B15F68C91E3C48147DC370EFFD462A4B9A498984C1C9197A9A9641C9E08DB8ADEC61AC9E23C799A5B890F9B30AF02A3062F1F3ACDF91E049200868B9lFf8B" TargetMode="External"/><Relationship Id="rId9" Type="http://schemas.openxmlformats.org/officeDocument/2006/relationships/hyperlink" Target="consultantplus://offline/ref=B15F68C91E3C48147DC370EFFD462A4B9A498984C1C9197A9A9641C9E08DB8ADEC61AC9E23C799A5B890F9B306F02A3062F1F3ACDF91E049200868B9lF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Чуприна Ольга Михайловна</cp:lastModifiedBy>
  <cp:revision>2</cp:revision>
  <dcterms:created xsi:type="dcterms:W3CDTF">2019-03-22T01:31:00Z</dcterms:created>
  <dcterms:modified xsi:type="dcterms:W3CDTF">2019-03-28T07:49:00Z</dcterms:modified>
</cp:coreProperties>
</file>