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2EFA" w:rsidRDefault="00DD2EFA" w:rsidP="00DD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2E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ЗДРАВООХРАНЕНИЯ </w:t>
      </w:r>
    </w:p>
    <w:p w:rsidR="00F76EF9" w:rsidRDefault="00DD2EFA" w:rsidP="00DD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2E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КАМЧАТСКОГО КРАЯ</w:t>
      </w:r>
    </w:p>
    <w:p w:rsidR="00DD2EFA" w:rsidRPr="00DD2EFA" w:rsidRDefault="00DD2EFA" w:rsidP="00DD2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DD2E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A12543" w:rsidP="00A75D9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План мероприятий по борьбе с хроническими вирусными гепатитом С на территории </w:t>
            </w:r>
            <w:r w:rsidR="00FA5D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Камчатского края в период до 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FA5D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D66" w:rsidRDefault="00A12543" w:rsidP="00DE5A5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распоряжения Правительства Российской Федерации от 02.11.2022 № 3306-р «</w:t>
      </w:r>
      <w:r w:rsidRPr="00A1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борьбе с хроническим вирусным гепатито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C на территории РФ до 2030 год»</w:t>
      </w:r>
    </w:p>
    <w:p w:rsidR="00735209" w:rsidRDefault="00735209" w:rsidP="00DE5A5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D66" w:rsidRDefault="00FF1D66" w:rsidP="00DE5A5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D2C1B" w:rsidRDefault="004D2C1B" w:rsidP="00DE5A5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43" w:rsidRDefault="00A12543" w:rsidP="00A12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9" w:history="1">
        <w:r w:rsidRPr="00A1254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по борьбе с хроническим вирусным гепатитом C на</w:t>
      </w:r>
      <w:r w:rsidR="00F20421">
        <w:rPr>
          <w:rFonts w:ascii="Times New Roman" w:hAnsi="Times New Roman" w:cs="Times New Roman"/>
          <w:sz w:val="28"/>
          <w:szCs w:val="28"/>
        </w:rPr>
        <w:t xml:space="preserve"> территории Камчатского края </w:t>
      </w:r>
      <w:r>
        <w:rPr>
          <w:rFonts w:ascii="Times New Roman" w:hAnsi="Times New Roman" w:cs="Times New Roman"/>
          <w:sz w:val="28"/>
          <w:szCs w:val="28"/>
        </w:rPr>
        <w:t>в период до 2030 года приложение к приказу.</w:t>
      </w:r>
    </w:p>
    <w:p w:rsidR="00A75D95" w:rsidRPr="004D2C1B" w:rsidRDefault="004D2C1B" w:rsidP="00DE5A5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21"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</w:t>
      </w:r>
      <w:r w:rsidR="00F20421" w:rsidRPr="00F20421">
        <w:rPr>
          <w:rFonts w:ascii="Times New Roman" w:eastAsia="Times New Roman" w:hAnsi="Times New Roman"/>
          <w:sz w:val="28"/>
          <w:szCs w:val="28"/>
          <w:lang w:eastAsia="ru-RU"/>
        </w:rPr>
        <w:t>оящего пр</w:t>
      </w:r>
      <w:r w:rsidR="00FA5D95">
        <w:rPr>
          <w:rFonts w:ascii="Times New Roman" w:eastAsia="Times New Roman" w:hAnsi="Times New Roman"/>
          <w:sz w:val="28"/>
          <w:szCs w:val="28"/>
          <w:lang w:eastAsia="ru-RU"/>
        </w:rPr>
        <w:t>иказа оставляю за заместителем М</w:t>
      </w:r>
      <w:r w:rsidR="00F20421" w:rsidRPr="00F20421">
        <w:rPr>
          <w:rFonts w:ascii="Times New Roman" w:eastAsia="Times New Roman" w:hAnsi="Times New Roman"/>
          <w:sz w:val="28"/>
          <w:szCs w:val="28"/>
          <w:lang w:eastAsia="ru-RU"/>
        </w:rPr>
        <w:t>инистра Мельниковым О.С.</w:t>
      </w:r>
    </w:p>
    <w:p w:rsidR="00735209" w:rsidRDefault="00735209" w:rsidP="0073520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3D62" w:rsidRDefault="00DD3D62" w:rsidP="0073520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614"/>
        <w:gridCol w:w="2892"/>
      </w:tblGrid>
      <w:tr w:rsidR="00F76EF9" w:rsidRPr="00076132" w:rsidTr="00DD2EFA">
        <w:trPr>
          <w:trHeight w:val="894"/>
        </w:trPr>
        <w:tc>
          <w:tcPr>
            <w:tcW w:w="3327" w:type="dxa"/>
            <w:shd w:val="clear" w:color="auto" w:fill="auto"/>
          </w:tcPr>
          <w:p w:rsidR="00F76EF9" w:rsidRPr="00033533" w:rsidRDefault="00DD2EFA" w:rsidP="00DD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6C4170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Камчатского края</w:t>
            </w:r>
          </w:p>
        </w:tc>
        <w:tc>
          <w:tcPr>
            <w:tcW w:w="3614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6C4170" w:rsidRDefault="006C4170" w:rsidP="00FF1D6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DD2EFA" w:rsidP="00FF1D6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2EFA">
              <w:rPr>
                <w:rFonts w:ascii="Times New Roman" w:hAnsi="Times New Roman" w:cs="Times New Roman"/>
                <w:sz w:val="28"/>
                <w:szCs w:val="28"/>
              </w:rPr>
              <w:t>А.В. Гашков</w:t>
            </w:r>
          </w:p>
        </w:tc>
      </w:tr>
    </w:tbl>
    <w:p w:rsidR="00DF32C0" w:rsidRDefault="00DF32C0" w:rsidP="002C2B5A"/>
    <w:p w:rsidR="00F979FB" w:rsidRDefault="00DF32C0">
      <w:r>
        <w:br w:type="page"/>
      </w:r>
    </w:p>
    <w:p w:rsidR="00F979FB" w:rsidRDefault="00F979FB" w:rsidP="002C2B5A">
      <w:pPr>
        <w:sectPr w:rsidR="00F979FB" w:rsidSect="00F979FB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979FB" w:rsidRDefault="00F979FB" w:rsidP="00F979FB">
      <w:pPr>
        <w:spacing w:after="0" w:line="240" w:lineRule="auto"/>
        <w:ind w:left="1049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C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3C74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Министерства здравоохранения</w:t>
      </w:r>
      <w:r w:rsidRPr="001C3C7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Камчатского края</w:t>
      </w:r>
    </w:p>
    <w:p w:rsidR="00F979FB" w:rsidRDefault="00F979FB" w:rsidP="00F979FB">
      <w:pPr>
        <w:spacing w:after="0" w:line="240" w:lineRule="auto"/>
        <w:ind w:left="1049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7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D057B6">
        <w:rPr>
          <w:rFonts w:ascii="Times New Roman" w:eastAsia="Times New Roman" w:hAnsi="Times New Roman" w:cs="Times New Roman"/>
          <w:sz w:val="28"/>
          <w:szCs w:val="24"/>
        </w:rPr>
        <w:t>[</w:t>
      </w:r>
      <w:r w:rsidRPr="00D057B6">
        <w:rPr>
          <w:rFonts w:ascii="Times New Roman" w:eastAsia="Times New Roman" w:hAnsi="Times New Roman" w:cs="Times New Roman"/>
          <w:color w:val="C0C0C0"/>
          <w:sz w:val="28"/>
          <w:szCs w:val="24"/>
        </w:rPr>
        <w:t>Д</w:t>
      </w:r>
      <w:r w:rsidRPr="00D057B6">
        <w:rPr>
          <w:rFonts w:ascii="Times New Roman" w:eastAsia="Times New Roman" w:hAnsi="Times New Roman" w:cs="Times New Roman"/>
          <w:color w:val="C0C0C0"/>
          <w:sz w:val="20"/>
          <w:szCs w:val="20"/>
        </w:rPr>
        <w:t>ата регистрации</w:t>
      </w:r>
      <w:r w:rsidRPr="00D057B6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D057B6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D05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57B6">
        <w:rPr>
          <w:rFonts w:ascii="Times New Roman" w:eastAsia="Times New Roman" w:hAnsi="Times New Roman" w:cs="Times New Roman"/>
          <w:sz w:val="28"/>
          <w:szCs w:val="24"/>
        </w:rPr>
        <w:t>[</w:t>
      </w:r>
      <w:r w:rsidRPr="00D057B6">
        <w:rPr>
          <w:rFonts w:ascii="Times New Roman" w:eastAsia="Times New Roman" w:hAnsi="Times New Roman" w:cs="Times New Roman"/>
          <w:color w:val="C0C0C0"/>
          <w:sz w:val="28"/>
          <w:szCs w:val="24"/>
        </w:rPr>
        <w:t>Н</w:t>
      </w:r>
      <w:r w:rsidRPr="00D057B6">
        <w:rPr>
          <w:rFonts w:ascii="Times New Roman" w:eastAsia="Times New Roman" w:hAnsi="Times New Roman" w:cs="Times New Roman"/>
          <w:color w:val="C0C0C0"/>
          <w:sz w:val="18"/>
          <w:szCs w:val="18"/>
        </w:rPr>
        <w:t>омер документа</w:t>
      </w:r>
      <w:r w:rsidRPr="00D057B6">
        <w:rPr>
          <w:rFonts w:ascii="Times New Roman" w:eastAsia="Times New Roman" w:hAnsi="Times New Roman" w:cs="Times New Roman"/>
          <w:sz w:val="20"/>
          <w:szCs w:val="20"/>
        </w:rPr>
        <w:t>]</w:t>
      </w:r>
    </w:p>
    <w:p w:rsidR="00A12543" w:rsidRDefault="00A12543" w:rsidP="00A12543">
      <w:pPr>
        <w:pStyle w:val="40"/>
        <w:shd w:val="clear" w:color="auto" w:fill="auto"/>
        <w:spacing w:before="0" w:after="32" w:line="280" w:lineRule="exact"/>
        <w:ind w:left="20"/>
      </w:pPr>
      <w:bookmarkStart w:id="3" w:name="bookmark3"/>
      <w:r>
        <w:t>П Л А Н</w:t>
      </w:r>
      <w:bookmarkEnd w:id="3"/>
    </w:p>
    <w:p w:rsidR="00A12543" w:rsidRDefault="00A12543" w:rsidP="00A12543">
      <w:pPr>
        <w:pStyle w:val="40"/>
        <w:shd w:val="clear" w:color="auto" w:fill="auto"/>
        <w:spacing w:before="0" w:after="37" w:line="280" w:lineRule="exact"/>
        <w:ind w:left="20"/>
      </w:pPr>
      <w:bookmarkStart w:id="4" w:name="bookmark4"/>
      <w:r>
        <w:t xml:space="preserve">мероприятий по борьбе с хроническим вирусным гепатитом С на территории </w:t>
      </w:r>
      <w:bookmarkEnd w:id="4"/>
      <w:r>
        <w:t>Камчатского края</w:t>
      </w:r>
    </w:p>
    <w:p w:rsidR="00A12543" w:rsidRDefault="00A12543" w:rsidP="00A12543">
      <w:pPr>
        <w:pStyle w:val="40"/>
        <w:shd w:val="clear" w:color="auto" w:fill="auto"/>
        <w:spacing w:before="0" w:after="0" w:line="280" w:lineRule="exact"/>
        <w:ind w:left="20"/>
      </w:pPr>
      <w:bookmarkStart w:id="5" w:name="bookmark5"/>
      <w:r>
        <w:t>в период до 2030 года</w:t>
      </w:r>
      <w:bookmarkEnd w:id="5"/>
    </w:p>
    <w:p w:rsidR="00A12543" w:rsidRDefault="00A12543" w:rsidP="00A12543"/>
    <w:tbl>
      <w:tblPr>
        <w:tblStyle w:val="a3"/>
        <w:tblW w:w="14316" w:type="dxa"/>
        <w:tblInd w:w="421" w:type="dxa"/>
        <w:tblLook w:val="04A0" w:firstRow="1" w:lastRow="0" w:firstColumn="1" w:lastColumn="0" w:noHBand="0" w:noVBand="1"/>
      </w:tblPr>
      <w:tblGrid>
        <w:gridCol w:w="4061"/>
        <w:gridCol w:w="1771"/>
        <w:gridCol w:w="6218"/>
        <w:gridCol w:w="2266"/>
      </w:tblGrid>
      <w:tr w:rsidR="00A12543" w:rsidTr="00F20421">
        <w:tc>
          <w:tcPr>
            <w:tcW w:w="4061" w:type="dxa"/>
            <w:vAlign w:val="center"/>
          </w:tcPr>
          <w:p w:rsidR="00A12543" w:rsidRDefault="00A12543" w:rsidP="00F20421">
            <w:pPr>
              <w:pStyle w:val="21"/>
              <w:shd w:val="clear" w:color="auto" w:fill="auto"/>
              <w:spacing w:after="0" w:line="240" w:lineRule="exact"/>
              <w:ind w:firstLine="0"/>
            </w:pPr>
            <w:r>
              <w:t>Наименование мероприятия</w:t>
            </w:r>
          </w:p>
          <w:p w:rsidR="00A12543" w:rsidRDefault="00A12543" w:rsidP="00F20421">
            <w:pPr>
              <w:jc w:val="center"/>
            </w:pPr>
          </w:p>
        </w:tc>
        <w:tc>
          <w:tcPr>
            <w:tcW w:w="1771" w:type="dxa"/>
            <w:vAlign w:val="center"/>
          </w:tcPr>
          <w:p w:rsidR="00A12543" w:rsidRPr="00A725EA" w:rsidRDefault="00A12543" w:rsidP="00F2042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 документа</w:t>
            </w:r>
          </w:p>
          <w:p w:rsidR="00A12543" w:rsidRDefault="00A12543" w:rsidP="00F20421">
            <w:pPr>
              <w:jc w:val="center"/>
            </w:pPr>
          </w:p>
        </w:tc>
        <w:tc>
          <w:tcPr>
            <w:tcW w:w="6218" w:type="dxa"/>
            <w:vAlign w:val="center"/>
          </w:tcPr>
          <w:p w:rsidR="00A12543" w:rsidRPr="00A725EA" w:rsidRDefault="00A12543" w:rsidP="00F2042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  <w:p w:rsidR="00A12543" w:rsidRDefault="00A12543" w:rsidP="00F20421">
            <w:pPr>
              <w:jc w:val="center"/>
            </w:pPr>
          </w:p>
        </w:tc>
        <w:tc>
          <w:tcPr>
            <w:tcW w:w="2266" w:type="dxa"/>
            <w:vAlign w:val="center"/>
          </w:tcPr>
          <w:p w:rsidR="00A12543" w:rsidRPr="00A725EA" w:rsidRDefault="00A12543" w:rsidP="00F2042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  <w:p w:rsidR="00A12543" w:rsidRPr="00A725EA" w:rsidRDefault="00A12543" w:rsidP="00F20421">
            <w:pPr>
              <w:jc w:val="center"/>
            </w:pPr>
          </w:p>
        </w:tc>
      </w:tr>
      <w:tr w:rsidR="00A12543" w:rsidTr="00FA5D95">
        <w:tc>
          <w:tcPr>
            <w:tcW w:w="14316" w:type="dxa"/>
            <w:gridSpan w:val="4"/>
            <w:vAlign w:val="center"/>
          </w:tcPr>
          <w:p w:rsidR="00A12543" w:rsidRPr="00DE24FB" w:rsidRDefault="00F20421" w:rsidP="00FA5D95">
            <w:pPr>
              <w:pStyle w:val="ad"/>
              <w:spacing w:after="0" w:line="240" w:lineRule="auto"/>
              <w:ind w:left="6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 </w:t>
            </w:r>
            <w:r w:rsidR="00A12543" w:rsidRPr="00DE24FB">
              <w:rPr>
                <w:rFonts w:ascii="Times New Roman" w:hAnsi="Times New Roman"/>
              </w:rPr>
              <w:t>Совершенствование системы выявления и профилактики хронического вирусного гепатита С, включая мероприятия, направленные на минимизацию рисков распространения хронического вирусного гепатита С</w:t>
            </w:r>
          </w:p>
        </w:tc>
      </w:tr>
      <w:tr w:rsidR="00A12543" w:rsidTr="009B06B0">
        <w:tc>
          <w:tcPr>
            <w:tcW w:w="406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F2042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методических рекомендаций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 наглядных материалов для населения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 медицинских работников по вопросам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заражения и распространения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хронического вирусного гепатита С</w:t>
            </w:r>
          </w:p>
        </w:tc>
        <w:tc>
          <w:tcPr>
            <w:tcW w:w="177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методические рекомендации</w:t>
            </w:r>
            <w:r w:rsidR="00F2042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материалы</w:t>
            </w:r>
          </w:p>
        </w:tc>
        <w:tc>
          <w:tcPr>
            <w:tcW w:w="6218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ГБУЗ «Камчатский краевой центр по борьбе и профилактики со СПИД и инфекционными заболеваниями»,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Роспот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ребнадзора по Камчатскому краю,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ГБУЗ «Камчатский краевой Центр общественного здоровья и медицинской профилактики»</w:t>
            </w:r>
          </w:p>
        </w:tc>
        <w:tc>
          <w:tcPr>
            <w:tcW w:w="2266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IV квартал 2022 г.</w:t>
            </w:r>
          </w:p>
        </w:tc>
      </w:tr>
      <w:tr w:rsidR="00A12543" w:rsidTr="009B06B0">
        <w:tc>
          <w:tcPr>
            <w:tcW w:w="4061" w:type="dxa"/>
          </w:tcPr>
          <w:p w:rsidR="00A12543" w:rsidRPr="004F69B1" w:rsidRDefault="00F20421" w:rsidP="00F20421">
            <w:pPr>
              <w:widowControl w:val="0"/>
              <w:spacing w:line="274" w:lineRule="exact"/>
              <w:ind w:left="-10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2. </w:t>
            </w:r>
            <w:r w:rsidR="00A12543" w:rsidRPr="004F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</w:t>
            </w:r>
            <w:r w:rsidR="00A1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4F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разъяснительной работы</w:t>
            </w:r>
            <w:r w:rsidR="00A1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 гражданами по вопросам профилактики</w:t>
            </w:r>
            <w:r w:rsidR="00A125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заражения и распространения</w:t>
            </w:r>
            <w:r w:rsidR="00A125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хронического вирусного гепатита С</w:t>
            </w:r>
            <w:r w:rsidR="00A125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FA5D9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spellEnd"/>
            <w:r w:rsidR="00FA5D9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использованием материалов,</w:t>
            </w:r>
            <w:r w:rsidR="00A125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разработанных по пункту 1 </w:t>
            </w:r>
            <w:r w:rsidR="00A125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астоящего</w:t>
            </w:r>
            <w:r w:rsidR="00A125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6D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плана, в том числе с привлечением</w:t>
            </w:r>
            <w:r w:rsidR="00A1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6D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 ориентированных</w:t>
            </w:r>
            <w:r w:rsidR="00A1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6D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некоммерческих организаций</w:t>
            </w:r>
            <w:r w:rsidR="00A1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A12543" w:rsidRPr="006D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необходимости)</w:t>
            </w:r>
          </w:p>
        </w:tc>
        <w:tc>
          <w:tcPr>
            <w:tcW w:w="177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доклад в Правительство</w:t>
            </w:r>
            <w:r w:rsidR="00F2042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Камчатского края</w:t>
            </w:r>
          </w:p>
        </w:tc>
        <w:tc>
          <w:tcPr>
            <w:tcW w:w="6218" w:type="dxa"/>
          </w:tcPr>
          <w:p w:rsidR="00A12543" w:rsidRPr="004F69B1" w:rsidRDefault="007B4ECA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ГБУЗ «Камчатский краевой центр по борьбе и профилактики со СПИД и инфекционными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Минздрав Камчатского края, Управление Роспотребнадзора по Камчатскому краю, </w:t>
            </w:r>
            <w:r w:rsidR="00A1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территориальные органы </w:t>
            </w:r>
            <w:r w:rsidR="00A12543" w:rsidRPr="006D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Роспотребнадзора по Камчатскому краю</w:t>
            </w:r>
            <w:r w:rsidR="00A1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ФБУЗ «Центр гигиены и эпидемиологии в Камчатском крае»</w:t>
            </w:r>
            <w:r w:rsidR="00A125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медицинские организации Камчатского края, </w:t>
            </w:r>
            <w:r w:rsidR="00A12543" w:rsidRPr="006D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ФБУЗ «Центр гигиены и эпидемиологии в Камчатском крае»</w:t>
            </w:r>
            <w:r w:rsidR="00A1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ГБУЗ «Камчатский краевой Центр общественного здоровья и медицинской профилактики»</w:t>
            </w:r>
          </w:p>
        </w:tc>
        <w:tc>
          <w:tcPr>
            <w:tcW w:w="2266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I квартал 2023</w:t>
            </w:r>
            <w:r w:rsidR="007B4EC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7B4EC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., 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далее - ежегодно</w:t>
            </w:r>
          </w:p>
        </w:tc>
      </w:tr>
      <w:tr w:rsidR="00A12543" w:rsidRPr="004F69B1" w:rsidTr="009B06B0">
        <w:tc>
          <w:tcPr>
            <w:tcW w:w="4061" w:type="dxa"/>
          </w:tcPr>
          <w:p w:rsidR="00A12543" w:rsidRPr="004F69B1" w:rsidRDefault="00F20421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3. 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исполнения санитарных правил и норм, устанавливающих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санитарно-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эпидемиологические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требования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инфекционных болезней,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части выявления хронического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вирусного гепатита С,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среди контингента, подлежащего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обязательному обследованию</w:t>
            </w:r>
          </w:p>
        </w:tc>
        <w:tc>
          <w:tcPr>
            <w:tcW w:w="177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доклад в Правительство</w:t>
            </w:r>
            <w:r w:rsidR="00F2042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Камчатского края</w:t>
            </w:r>
          </w:p>
        </w:tc>
        <w:tc>
          <w:tcPr>
            <w:tcW w:w="6218" w:type="dxa"/>
          </w:tcPr>
          <w:p w:rsidR="00A12543" w:rsidRPr="004F69B1" w:rsidRDefault="007B4ECA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ГБУЗ «Камчатский краевой центр по борьбе и профилактики со СПИД и инфекционными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Управление Роспотребнадзора по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Камчатскому краю,</w:t>
            </w:r>
            <w:r w:rsidR="00A125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ФБУЗ «Центр гигиены и эпидемиологии в Камчатском крае»</w:t>
            </w:r>
            <w:r w:rsidR="00A125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66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I</w:t>
            </w:r>
            <w:r w:rsidR="007B4E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квартал 2023 г.,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далее - ежегодно</w:t>
            </w:r>
          </w:p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543" w:rsidRPr="004F69B1" w:rsidTr="009B06B0">
        <w:tc>
          <w:tcPr>
            <w:tcW w:w="4061" w:type="dxa"/>
          </w:tcPr>
          <w:p w:rsidR="00A12543" w:rsidRDefault="00F20421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4. 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основании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типового плана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по профилактике и лечению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хронического вирусного гепатита С до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2030 года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нормативным актом Камчатского края регионального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плана по профилактике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лечению хронического вирусного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гепатита С до 2030 года с учетом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структуры заболеваемости и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аспространенности заболевания, а также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>их реализация.</w:t>
            </w:r>
          </w:p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доклад в Правительство Камчатского края</w:t>
            </w:r>
          </w:p>
        </w:tc>
        <w:tc>
          <w:tcPr>
            <w:tcW w:w="6218" w:type="dxa"/>
          </w:tcPr>
          <w:p w:rsidR="00A12543" w:rsidRPr="004F69B1" w:rsidRDefault="007B4ECA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ГБУЗ «Камчатский краевой центр по борьбе и профилактики со СПИД и инфекционными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Минздрав Камчатского края</w:t>
            </w:r>
          </w:p>
        </w:tc>
        <w:tc>
          <w:tcPr>
            <w:tcW w:w="2266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I квартал 2023 г</w:t>
            </w:r>
            <w:r w:rsidR="007B4E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A12543" w:rsidRPr="004F69B1" w:rsidTr="00F20421">
        <w:tc>
          <w:tcPr>
            <w:tcW w:w="14316" w:type="dxa"/>
            <w:gridSpan w:val="4"/>
            <w:vAlign w:val="center"/>
          </w:tcPr>
          <w:p w:rsidR="00A12543" w:rsidRPr="004F69B1" w:rsidRDefault="00F20421" w:rsidP="00F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учета случаев заболевания хроническим вирусным гепатитом С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и случаев оказания медицинской помощи пациентам с хроническим вирусным гепатитом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A12543" w:rsidRPr="004F69B1" w:rsidTr="009B06B0">
        <w:tc>
          <w:tcPr>
            <w:tcW w:w="4061" w:type="dxa"/>
          </w:tcPr>
          <w:p w:rsidR="00A12543" w:rsidRPr="004F69B1" w:rsidRDefault="00F20421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A12543" w:rsidRPr="00D31CB3">
              <w:rPr>
                <w:rFonts w:ascii="Times New Roman" w:hAnsi="Times New Roman" w:cs="Times New Roman"/>
                <w:sz w:val="24"/>
                <w:szCs w:val="24"/>
              </w:rPr>
              <w:t>Ведение единого регистра пациентов с ХВГС в рамках единой государственной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:rsidR="00A12543" w:rsidRPr="00D31CB3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</w:t>
            </w:r>
            <w:r w:rsidRPr="00D31C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12543" w:rsidRPr="00D31CB3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C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Камчатского края</w:t>
            </w:r>
          </w:p>
          <w:p w:rsidR="00A12543" w:rsidRPr="00D31CB3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</w:tcPr>
          <w:p w:rsidR="00A12543" w:rsidRPr="004F69B1" w:rsidRDefault="007B4ECA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ГБУЗ «Камчатский краевой центр по борьбе и профилактики со СПИД и инфекционными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Минздрав Камчатского края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Руководители медицинских организаций</w:t>
            </w:r>
          </w:p>
        </w:tc>
        <w:tc>
          <w:tcPr>
            <w:tcW w:w="2266" w:type="dxa"/>
          </w:tcPr>
          <w:p w:rsidR="00A12543" w:rsidRPr="006D2127" w:rsidRDefault="00A12543" w:rsidP="00F20421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II квартал 2023 г</w:t>
            </w:r>
            <w:r w:rsidR="007B4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6D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далее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6D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жемесячно</w:t>
            </w:r>
          </w:p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543" w:rsidRPr="004F69B1" w:rsidTr="00F20421">
        <w:tc>
          <w:tcPr>
            <w:tcW w:w="14316" w:type="dxa"/>
            <w:gridSpan w:val="4"/>
            <w:vAlign w:val="center"/>
          </w:tcPr>
          <w:p w:rsidR="00A12543" w:rsidRPr="004F69B1" w:rsidRDefault="00F20421" w:rsidP="00F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Развитие системы оказания медицинской помощи пациентам с хроническим вирусным гепатитом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A12543" w:rsidRPr="004F69B1" w:rsidTr="009B06B0">
        <w:tc>
          <w:tcPr>
            <w:tcW w:w="4061" w:type="dxa"/>
          </w:tcPr>
          <w:p w:rsidR="00A12543" w:rsidRPr="004F69B1" w:rsidRDefault="00F20421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лучших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 пациентам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с хроническим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 xml:space="preserve">вирусным гепатитом С 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и обеспечение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медицинскими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работниками,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оказывающими медицинскую помощь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пациентам с хроническим вирусным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гепатитом С,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клинических рекомендаций и порядка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проведения диспансерного наблюдения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за взрослыми, устанавливающего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требования по диспансерному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наблюдению пациентов с хроническим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вирусным гепатитом С</w:t>
            </w:r>
          </w:p>
        </w:tc>
        <w:tc>
          <w:tcPr>
            <w:tcW w:w="177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Правительство</w:t>
            </w:r>
            <w:r w:rsidR="00F2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6218" w:type="dxa"/>
          </w:tcPr>
          <w:p w:rsidR="00A12543" w:rsidRPr="004F69B1" w:rsidRDefault="007B4ECA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ГБУЗ «Камчатский краевой центр по борьбе и профилактики со СПИД и инфекционными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Минздрав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Руководители медицинских организаций</w:t>
            </w:r>
          </w:p>
        </w:tc>
        <w:tc>
          <w:tcPr>
            <w:tcW w:w="2266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квартал 2023 г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543" w:rsidRPr="004F69B1" w:rsidTr="009B06B0">
        <w:tc>
          <w:tcPr>
            <w:tcW w:w="4061" w:type="dxa"/>
          </w:tcPr>
          <w:p w:rsidR="00A12543" w:rsidRPr="004F69B1" w:rsidRDefault="00F20421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лечения пациентов с хроническим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вирусным гепатитом С</w:t>
            </w:r>
          </w:p>
        </w:tc>
        <w:tc>
          <w:tcPr>
            <w:tcW w:w="177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Камчатского края</w:t>
            </w:r>
          </w:p>
        </w:tc>
        <w:tc>
          <w:tcPr>
            <w:tcW w:w="6218" w:type="dxa"/>
          </w:tcPr>
          <w:p w:rsidR="00A12543" w:rsidRPr="004F69B1" w:rsidRDefault="007B4ECA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Территориальный фонд обязате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медицинского страхования,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Минздрав Камчатского края</w:t>
            </w:r>
          </w:p>
        </w:tc>
        <w:tc>
          <w:tcPr>
            <w:tcW w:w="2266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IV квартал 2023 г.,</w:t>
            </w:r>
            <w:r w:rsidR="007B4E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далее - ежегодно</w:t>
            </w:r>
          </w:p>
        </w:tc>
      </w:tr>
      <w:tr w:rsidR="00A12543" w:rsidRPr="004F69B1" w:rsidTr="009B06B0">
        <w:tc>
          <w:tcPr>
            <w:tcW w:w="4061" w:type="dxa"/>
          </w:tcPr>
          <w:p w:rsidR="00A12543" w:rsidRPr="004F69B1" w:rsidRDefault="00F20421" w:rsidP="00F20421">
            <w:pPr>
              <w:tabs>
                <w:tab w:val="left" w:pos="317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Переход медицинских организаций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ab/>
              <w:t>любой формы собственности на 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дифференцированные тарифы оплаты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медицинской помощи в рамках</w:t>
            </w:r>
            <w:r w:rsidR="00A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177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Камчатского края</w:t>
            </w:r>
          </w:p>
        </w:tc>
        <w:tc>
          <w:tcPr>
            <w:tcW w:w="6218" w:type="dxa"/>
          </w:tcPr>
          <w:p w:rsidR="00A12543" w:rsidRPr="004F69B1" w:rsidRDefault="007B4ECA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Территориальный фонд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обязательного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Минздрав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Руководители медицинских организаций</w:t>
            </w:r>
          </w:p>
        </w:tc>
        <w:tc>
          <w:tcPr>
            <w:tcW w:w="2266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I квартал 2023 г.,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далее - ежегодно</w:t>
            </w:r>
          </w:p>
        </w:tc>
      </w:tr>
      <w:tr w:rsidR="00A12543" w:rsidRPr="004F69B1" w:rsidTr="009B06B0">
        <w:tc>
          <w:tcPr>
            <w:tcW w:w="406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Мониторинг случаев оказания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медицинской помощи в рамках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пациентам с хроническим вирусным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гепатитом С, включая случаи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терапии хронического вирусного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гепатита С и ее эффективности</w:t>
            </w:r>
          </w:p>
        </w:tc>
        <w:tc>
          <w:tcPr>
            <w:tcW w:w="177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Камчатского края</w:t>
            </w:r>
          </w:p>
        </w:tc>
        <w:tc>
          <w:tcPr>
            <w:tcW w:w="6218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Минздрав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E15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риториальный фонд обязательного </w:t>
            </w:r>
            <w:r w:rsidRPr="009E15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медицинского страхования, </w:t>
            </w:r>
            <w:r w:rsidR="007B4E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Руководители медицинских организаций</w:t>
            </w:r>
          </w:p>
        </w:tc>
        <w:tc>
          <w:tcPr>
            <w:tcW w:w="2266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IV квартал 2023 г.,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204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далее </w:t>
            </w: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ежеквартально</w:t>
            </w:r>
          </w:p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543" w:rsidRPr="004F69B1" w:rsidTr="009B06B0">
        <w:tc>
          <w:tcPr>
            <w:tcW w:w="4061" w:type="dxa"/>
          </w:tcPr>
          <w:p w:rsidR="00A12543" w:rsidRPr="004F69B1" w:rsidRDefault="00F20421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10. 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медицинских работников, оказывающих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медицинскую помощь пациентам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хроническим вирусным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гепатитом С,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вопросам лечения и диспансерного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наблюдения за такими пациентами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(по программам повышения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квалификации и программам</w:t>
            </w:r>
            <w:r w:rsidR="00A125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профессиональной переподготовки)</w:t>
            </w:r>
          </w:p>
        </w:tc>
        <w:tc>
          <w:tcPr>
            <w:tcW w:w="1771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доклад в Правительство Камчатского края</w:t>
            </w:r>
          </w:p>
        </w:tc>
        <w:tc>
          <w:tcPr>
            <w:tcW w:w="6218" w:type="dxa"/>
          </w:tcPr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Минздрав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7B4E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Руководители медицинских организаций</w:t>
            </w:r>
          </w:p>
          <w:p w:rsidR="00A12543" w:rsidRPr="004F69B1" w:rsidRDefault="00A12543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2543" w:rsidRPr="004F69B1" w:rsidRDefault="007B4ECA" w:rsidP="00F2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I квартал 2023 г., </w:t>
            </w:r>
            <w:r w:rsidR="00A12543" w:rsidRPr="004F69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далее - ежегодно</w:t>
            </w:r>
          </w:p>
        </w:tc>
      </w:tr>
    </w:tbl>
    <w:p w:rsidR="00A12543" w:rsidRDefault="00A12543" w:rsidP="00A12543"/>
    <w:p w:rsidR="00A12543" w:rsidRPr="00723163" w:rsidRDefault="00A12543" w:rsidP="00954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32"/>
          <w:szCs w:val="32"/>
          <w:lang w:eastAsia="ru-RU"/>
        </w:rPr>
      </w:pPr>
      <w:r w:rsidRPr="00723163">
        <w:rPr>
          <w:rFonts w:ascii="Times New Roman" w:eastAsia="Microsoft Sans Serif" w:hAnsi="Times New Roman" w:cs="Times New Roman"/>
          <w:b/>
          <w:sz w:val="32"/>
          <w:szCs w:val="32"/>
          <w:lang w:eastAsia="ru-RU"/>
        </w:rPr>
        <w:t>Информация об организации оказания медицинской помощи пациентам</w:t>
      </w:r>
      <w:r>
        <w:rPr>
          <w:rFonts w:ascii="Times New Roman" w:eastAsia="Microsoft Sans Serif" w:hAnsi="Times New Roman" w:cs="Times New Roman"/>
          <w:b/>
          <w:sz w:val="32"/>
          <w:szCs w:val="32"/>
          <w:lang w:eastAsia="ru-RU"/>
        </w:rPr>
        <w:t xml:space="preserve"> </w:t>
      </w:r>
      <w:r w:rsidRPr="00723163">
        <w:rPr>
          <w:rFonts w:ascii="Times New Roman" w:eastAsia="Microsoft Sans Serif" w:hAnsi="Times New Roman" w:cs="Times New Roman"/>
          <w:b/>
          <w:sz w:val="32"/>
          <w:szCs w:val="32"/>
          <w:lang w:eastAsia="ru-RU"/>
        </w:rPr>
        <w:t>с хроническим вирусным гепатитом С в медицинских организациях Камчатского края</w:t>
      </w:r>
    </w:p>
    <w:p w:rsidR="00A12543" w:rsidRDefault="00A12543" w:rsidP="00A12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32"/>
          <w:szCs w:val="32"/>
          <w:lang w:eastAsia="ru-RU"/>
        </w:rPr>
      </w:pPr>
      <w:r w:rsidRPr="00723163">
        <w:rPr>
          <w:rFonts w:ascii="Times New Roman" w:eastAsia="Microsoft Sans Serif" w:hAnsi="Times New Roman" w:cs="Times New Roman"/>
          <w:b/>
          <w:sz w:val="32"/>
          <w:szCs w:val="32"/>
          <w:lang w:eastAsia="ru-RU"/>
        </w:rPr>
        <w:t>в 2020, 2021, 2022 годы</w:t>
      </w:r>
    </w:p>
    <w:p w:rsidR="00A12543" w:rsidRDefault="00A12543" w:rsidP="00A12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32"/>
          <w:szCs w:val="32"/>
          <w:lang w:eastAsia="ru-RU"/>
        </w:rPr>
      </w:pPr>
    </w:p>
    <w:p w:rsidR="00A12543" w:rsidRDefault="00A12543" w:rsidP="00A12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32"/>
          <w:szCs w:val="32"/>
          <w:lang w:eastAsia="ru-RU"/>
        </w:rPr>
      </w:pPr>
    </w:p>
    <w:p w:rsidR="00A12543" w:rsidRPr="00723163" w:rsidRDefault="00A12543" w:rsidP="00A1254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32"/>
          <w:szCs w:val="32"/>
          <w:lang w:eastAsia="ru-RU" w:bidi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134"/>
        <w:gridCol w:w="1134"/>
        <w:gridCol w:w="1134"/>
        <w:gridCol w:w="1276"/>
        <w:gridCol w:w="992"/>
        <w:gridCol w:w="1134"/>
        <w:gridCol w:w="1134"/>
        <w:gridCol w:w="1701"/>
        <w:gridCol w:w="2268"/>
      </w:tblGrid>
      <w:tr w:rsidR="00A12543" w:rsidRPr="004F69B1" w:rsidTr="007B4ECA">
        <w:trPr>
          <w:trHeight w:hRule="exact" w:val="667"/>
        </w:trPr>
        <w:tc>
          <w:tcPr>
            <w:tcW w:w="1555" w:type="dxa"/>
            <w:vMerge w:val="restart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Субъект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A12543" w:rsidRPr="004F69B1" w:rsidRDefault="007B4ECA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Наличие в субъекте Региональной программы по лечению ХВГС </w:t>
            </w:r>
            <w:r w:rsidR="00A12543" w:rsidRPr="004F69B1">
              <w:rPr>
                <w:rFonts w:ascii="Times New Roman" w:hAnsi="Times New Roman" w:cs="Times New Roman"/>
                <w:lang w:bidi="ru-RU"/>
              </w:rPr>
              <w:t>(региональный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A12543" w:rsidRPr="004F69B1">
              <w:rPr>
                <w:rFonts w:ascii="Times New Roman" w:hAnsi="Times New Roman" w:cs="Times New Roman"/>
                <w:lang w:bidi="ru-RU"/>
              </w:rPr>
              <w:t>бюджет), да/нет</w:t>
            </w:r>
          </w:p>
        </w:tc>
        <w:tc>
          <w:tcPr>
            <w:tcW w:w="9639" w:type="dxa"/>
            <w:gridSpan w:val="8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Если да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12543" w:rsidRPr="004F69B1" w:rsidRDefault="007B4ECA" w:rsidP="007B4ECA">
            <w:pPr>
              <w:spacing w:after="0"/>
              <w:ind w:right="277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Наличие в субъекте </w:t>
            </w:r>
            <w:r w:rsidR="00A12543" w:rsidRPr="00DF221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лечения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пациентов с </w:t>
            </w:r>
            <w:r w:rsidR="00A12543" w:rsidRPr="00DF221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ХВГС (ПВТ) в рамках ОМС в</w:t>
            </w:r>
            <w:r w:rsidR="00A125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условиях дневного </w:t>
            </w:r>
            <w:r w:rsidR="00A12543" w:rsidRPr="00DF221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стационара,</w:t>
            </w:r>
            <w:r w:rsidR="00A12543" w:rsidRPr="004F69B1">
              <w:rPr>
                <w:rFonts w:ascii="Times New Roman" w:hAnsi="Times New Roman" w:cs="Times New Roman"/>
                <w:lang w:bidi="ru-RU"/>
              </w:rPr>
              <w:t xml:space="preserve"> да/нет</w:t>
            </w:r>
          </w:p>
        </w:tc>
      </w:tr>
      <w:tr w:rsidR="00A12543" w:rsidRPr="004F69B1" w:rsidTr="007B4ECA">
        <w:trPr>
          <w:trHeight w:hRule="exact" w:val="1690"/>
        </w:trPr>
        <w:tc>
          <w:tcPr>
            <w:tcW w:w="1555" w:type="dxa"/>
            <w:vMerge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678" w:type="dxa"/>
            <w:gridSpan w:val="4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объем финансирования, руб.</w:t>
            </w:r>
          </w:p>
        </w:tc>
        <w:tc>
          <w:tcPr>
            <w:tcW w:w="4961" w:type="dxa"/>
            <w:gridSpan w:val="4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количество пациентов, получивших ПВТ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12543" w:rsidRPr="004F69B1" w:rsidTr="007B4ECA">
        <w:trPr>
          <w:trHeight w:hRule="exact" w:val="264"/>
        </w:trPr>
        <w:tc>
          <w:tcPr>
            <w:tcW w:w="1555" w:type="dxa"/>
            <w:vMerge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2023 (план)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2022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2023 (план)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12543" w:rsidRPr="004F69B1" w:rsidTr="007B4ECA">
        <w:trPr>
          <w:trHeight w:hRule="exact" w:val="782"/>
        </w:trPr>
        <w:tc>
          <w:tcPr>
            <w:tcW w:w="1555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Камчатский край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да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5 237 607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7 355 116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18 130 120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11 500 000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12543" w:rsidRPr="004F69B1" w:rsidRDefault="00A12543" w:rsidP="007B4E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69B1">
              <w:rPr>
                <w:rFonts w:ascii="Times New Roman" w:hAnsi="Times New Roman" w:cs="Times New Roman"/>
                <w:lang w:bidi="ru-RU"/>
              </w:rPr>
              <w:t>да</w:t>
            </w:r>
          </w:p>
        </w:tc>
      </w:tr>
    </w:tbl>
    <w:p w:rsidR="00A12543" w:rsidRDefault="00A12543" w:rsidP="00A12543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1134"/>
        <w:gridCol w:w="1276"/>
        <w:gridCol w:w="851"/>
        <w:gridCol w:w="591"/>
        <w:gridCol w:w="1138"/>
        <w:gridCol w:w="1277"/>
        <w:gridCol w:w="1133"/>
        <w:gridCol w:w="1138"/>
        <w:gridCol w:w="1133"/>
        <w:gridCol w:w="961"/>
        <w:gridCol w:w="1060"/>
        <w:gridCol w:w="783"/>
      </w:tblGrid>
      <w:tr w:rsidR="00A12543" w:rsidRPr="00723163" w:rsidTr="007B4ECA">
        <w:trPr>
          <w:trHeight w:hRule="exact" w:val="1699"/>
        </w:trPr>
        <w:tc>
          <w:tcPr>
            <w:tcW w:w="4819" w:type="dxa"/>
            <w:gridSpan w:val="4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6" w:name="_GoBack"/>
            <w:bookmarkEnd w:id="6"/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объем финансирования ОМС, </w:t>
            </w:r>
            <w:proofErr w:type="spellStart"/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3857" w:type="dxa"/>
            <w:gridSpan w:val="4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выделенных законченных случаев в рамках ОМС</w:t>
            </w:r>
          </w:p>
        </w:tc>
        <w:tc>
          <w:tcPr>
            <w:tcW w:w="4365" w:type="dxa"/>
            <w:gridSpan w:val="4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пациентов, получивших ПВТ за счет ОМС*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12543" w:rsidRPr="00723163" w:rsidRDefault="007B4ECA" w:rsidP="007B4ECA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медицинских организаций, </w:t>
            </w:r>
            <w:r w:rsidR="00A12543"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проводящих ПВТ в</w:t>
            </w:r>
            <w:r w:rsidR="00A1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543"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рамках ОМС</w:t>
            </w:r>
          </w:p>
        </w:tc>
      </w:tr>
      <w:tr w:rsidR="00A12543" w:rsidRPr="00723163" w:rsidTr="007B4ECA">
        <w:trPr>
          <w:trHeight w:hRule="exact" w:val="578"/>
        </w:trPr>
        <w:tc>
          <w:tcPr>
            <w:tcW w:w="850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(план)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591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(план)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(план)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783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(план)</w:t>
            </w:r>
          </w:p>
        </w:tc>
      </w:tr>
      <w:tr w:rsidR="00A12543" w:rsidRPr="00723163" w:rsidTr="007B4ECA">
        <w:trPr>
          <w:trHeight w:hRule="exact" w:val="403"/>
        </w:trPr>
        <w:tc>
          <w:tcPr>
            <w:tcW w:w="850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13 877 893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77 682 440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54 136 270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91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:rsidR="00A12543" w:rsidRPr="00723163" w:rsidRDefault="00A12543" w:rsidP="007B4E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A12543" w:rsidRDefault="00A12543" w:rsidP="00A12543"/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271"/>
        <w:gridCol w:w="1013"/>
        <w:gridCol w:w="1234"/>
        <w:gridCol w:w="1277"/>
        <w:gridCol w:w="1234"/>
        <w:gridCol w:w="1234"/>
        <w:gridCol w:w="2890"/>
        <w:gridCol w:w="1949"/>
        <w:gridCol w:w="1958"/>
      </w:tblGrid>
      <w:tr w:rsidR="007B4ECA" w:rsidRPr="00723163" w:rsidTr="00F20421">
        <w:trPr>
          <w:trHeight w:val="2347"/>
        </w:trPr>
        <w:tc>
          <w:tcPr>
            <w:tcW w:w="2122" w:type="dxa"/>
            <w:gridSpan w:val="2"/>
            <w:shd w:val="clear" w:color="auto" w:fill="FFFFFF"/>
            <w:vAlign w:val="center"/>
          </w:tcPr>
          <w:p w:rsidR="007B4ECA" w:rsidRPr="00723163" w:rsidRDefault="007B4ECA" w:rsidP="00F20421">
            <w:pPr>
              <w:widowControl w:val="0"/>
              <w:spacing w:after="0" w:line="26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Общий коечный фонд дневных стационаров, проводящих ПВТ в </w:t>
            </w: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рамках ОМС</w:t>
            </w:r>
          </w:p>
        </w:tc>
        <w:tc>
          <w:tcPr>
            <w:tcW w:w="3524" w:type="dxa"/>
            <w:gridSpan w:val="3"/>
            <w:shd w:val="clear" w:color="auto" w:fill="FFFFFF"/>
            <w:vAlign w:val="center"/>
          </w:tcPr>
          <w:p w:rsidR="007B4ECA" w:rsidRPr="00723163" w:rsidRDefault="007B4ECA" w:rsidP="00F20421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пациентов с ХВГС, </w:t>
            </w: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нуждающихся в ПВТ</w:t>
            </w:r>
          </w:p>
        </w:tc>
        <w:tc>
          <w:tcPr>
            <w:tcW w:w="2468" w:type="dxa"/>
            <w:gridSpan w:val="2"/>
            <w:shd w:val="clear" w:color="auto" w:fill="FFFFFF"/>
            <w:vAlign w:val="center"/>
          </w:tcPr>
          <w:p w:rsidR="007B4ECA" w:rsidRPr="00723163" w:rsidRDefault="007B4ECA" w:rsidP="00F20421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пациентов, получивших ПВТ за счет </w:t>
            </w: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средств </w:t>
            </w: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пациентов</w:t>
            </w:r>
          </w:p>
        </w:tc>
        <w:tc>
          <w:tcPr>
            <w:tcW w:w="2890" w:type="dxa"/>
            <w:vMerge w:val="restart"/>
            <w:shd w:val="clear" w:color="auto" w:fill="FFFFFF"/>
            <w:vAlign w:val="center"/>
          </w:tcPr>
          <w:p w:rsidR="007B4ECA" w:rsidRPr="00723163" w:rsidRDefault="007B4ECA" w:rsidP="00F20421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Наличие в субъекте возможности бесплатного амбулаторного обследования пациентов с ХГС (ПЦР,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эластометрия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). Да/нет/только </w:t>
            </w: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ПЦР/только </w:t>
            </w:r>
            <w:proofErr w:type="spellStart"/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эластометрия</w:t>
            </w:r>
            <w:proofErr w:type="spellEnd"/>
          </w:p>
        </w:tc>
        <w:tc>
          <w:tcPr>
            <w:tcW w:w="1949" w:type="dxa"/>
            <w:vMerge w:val="restart"/>
            <w:shd w:val="clear" w:color="auto" w:fill="FFFFFF"/>
            <w:vAlign w:val="center"/>
          </w:tcPr>
          <w:p w:rsidR="007B4ECA" w:rsidRPr="00723163" w:rsidRDefault="007B4ECA" w:rsidP="00F20421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Если да – источник финансирования (региональный </w:t>
            </w: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бюджет/ОМС)</w:t>
            </w:r>
          </w:p>
        </w:tc>
        <w:tc>
          <w:tcPr>
            <w:tcW w:w="1958" w:type="dxa"/>
            <w:vMerge w:val="restart"/>
            <w:shd w:val="clear" w:color="auto" w:fill="FFFFFF"/>
            <w:vAlign w:val="center"/>
          </w:tcPr>
          <w:p w:rsidR="007B4ECA" w:rsidRPr="00723163" w:rsidRDefault="007B4ECA" w:rsidP="00F20421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в регионе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нормативно- </w:t>
            </w: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вовых актов, утверждающих маршрутизацию пациентов в регионе и правила получения </w:t>
            </w: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назначения ПВТ</w:t>
            </w:r>
          </w:p>
        </w:tc>
      </w:tr>
      <w:tr w:rsidR="00A12543" w:rsidRPr="00723163" w:rsidTr="00F20421">
        <w:trPr>
          <w:trHeight w:hRule="exact" w:val="633"/>
        </w:trPr>
        <w:tc>
          <w:tcPr>
            <w:tcW w:w="851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(план)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(план)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890" w:type="dxa"/>
            <w:vMerge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49" w:type="dxa"/>
            <w:vMerge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8" w:type="dxa"/>
            <w:vMerge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2543" w:rsidRPr="00723163" w:rsidTr="00F20421">
        <w:trPr>
          <w:trHeight w:hRule="exact" w:val="996"/>
        </w:trPr>
        <w:tc>
          <w:tcPr>
            <w:tcW w:w="851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1619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1556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1498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2890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Региональный бюджет и ОМС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A12543" w:rsidRPr="00723163" w:rsidRDefault="00A12543" w:rsidP="00F2042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316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</w:tbl>
    <w:p w:rsidR="00A12543" w:rsidRDefault="00A12543" w:rsidP="00A12543"/>
    <w:p w:rsidR="0031799B" w:rsidRPr="00033533" w:rsidRDefault="0031799B" w:rsidP="002C2B5A"/>
    <w:sectPr w:rsidR="0031799B" w:rsidRPr="00033533" w:rsidSect="00F979F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D6" w:rsidRDefault="005246D6" w:rsidP="0031799B">
      <w:pPr>
        <w:spacing w:after="0" w:line="240" w:lineRule="auto"/>
      </w:pPr>
      <w:r>
        <w:separator/>
      </w:r>
    </w:p>
  </w:endnote>
  <w:endnote w:type="continuationSeparator" w:id="0">
    <w:p w:rsidR="005246D6" w:rsidRDefault="005246D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D6" w:rsidRDefault="005246D6" w:rsidP="0031799B">
      <w:pPr>
        <w:spacing w:after="0" w:line="240" w:lineRule="auto"/>
      </w:pPr>
      <w:r>
        <w:separator/>
      </w:r>
    </w:p>
  </w:footnote>
  <w:footnote w:type="continuationSeparator" w:id="0">
    <w:p w:rsidR="005246D6" w:rsidRDefault="005246D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054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79FB" w:rsidRPr="00F979FB" w:rsidRDefault="00F979F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79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79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79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42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979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9FB" w:rsidRDefault="00F979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3398"/>
    <w:multiLevelType w:val="hybridMultilevel"/>
    <w:tmpl w:val="53E4BE12"/>
    <w:lvl w:ilvl="0" w:tplc="69A09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323EC0"/>
    <w:multiLevelType w:val="hybridMultilevel"/>
    <w:tmpl w:val="C04A563C"/>
    <w:lvl w:ilvl="0" w:tplc="B69E4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43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049DA"/>
    <w:rsid w:val="00112C1A"/>
    <w:rsid w:val="00140E22"/>
    <w:rsid w:val="00180140"/>
    <w:rsid w:val="00181702"/>
    <w:rsid w:val="00181A55"/>
    <w:rsid w:val="0018739B"/>
    <w:rsid w:val="00191D2C"/>
    <w:rsid w:val="001C15D6"/>
    <w:rsid w:val="001C5B80"/>
    <w:rsid w:val="001D00F5"/>
    <w:rsid w:val="001D4724"/>
    <w:rsid w:val="001F6B89"/>
    <w:rsid w:val="00213104"/>
    <w:rsid w:val="00233FCB"/>
    <w:rsid w:val="0024385A"/>
    <w:rsid w:val="00243A93"/>
    <w:rsid w:val="00244DAC"/>
    <w:rsid w:val="00257670"/>
    <w:rsid w:val="00295AC8"/>
    <w:rsid w:val="002A24B0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5128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066E8"/>
    <w:rsid w:val="0043251D"/>
    <w:rsid w:val="0043505F"/>
    <w:rsid w:val="004351FE"/>
    <w:rsid w:val="004415AF"/>
    <w:rsid w:val="004440D5"/>
    <w:rsid w:val="004549E8"/>
    <w:rsid w:val="00463D54"/>
    <w:rsid w:val="00466B97"/>
    <w:rsid w:val="004713CA"/>
    <w:rsid w:val="00484749"/>
    <w:rsid w:val="004A721B"/>
    <w:rsid w:val="004B221A"/>
    <w:rsid w:val="004D2C1B"/>
    <w:rsid w:val="004D65D1"/>
    <w:rsid w:val="004E00B2"/>
    <w:rsid w:val="004E1446"/>
    <w:rsid w:val="004E554E"/>
    <w:rsid w:val="004E6A87"/>
    <w:rsid w:val="00503FC3"/>
    <w:rsid w:val="00507E0C"/>
    <w:rsid w:val="005246D6"/>
    <w:rsid w:val="005271B3"/>
    <w:rsid w:val="005578C9"/>
    <w:rsid w:val="00563B33"/>
    <w:rsid w:val="00576D34"/>
    <w:rsid w:val="005846D7"/>
    <w:rsid w:val="00591F03"/>
    <w:rsid w:val="005A46F6"/>
    <w:rsid w:val="005A5B1D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C4170"/>
    <w:rsid w:val="006E593A"/>
    <w:rsid w:val="006E6DA5"/>
    <w:rsid w:val="006F5D44"/>
    <w:rsid w:val="00725A0F"/>
    <w:rsid w:val="00735209"/>
    <w:rsid w:val="00736848"/>
    <w:rsid w:val="0074156B"/>
    <w:rsid w:val="00744B7F"/>
    <w:rsid w:val="007638A0"/>
    <w:rsid w:val="007B3851"/>
    <w:rsid w:val="007B4ECA"/>
    <w:rsid w:val="007D3340"/>
    <w:rsid w:val="007D746A"/>
    <w:rsid w:val="007E7ADA"/>
    <w:rsid w:val="007F3D5B"/>
    <w:rsid w:val="00812B9A"/>
    <w:rsid w:val="00841CE6"/>
    <w:rsid w:val="0085578D"/>
    <w:rsid w:val="00860C71"/>
    <w:rsid w:val="008708D4"/>
    <w:rsid w:val="0089042F"/>
    <w:rsid w:val="00894735"/>
    <w:rsid w:val="008B1995"/>
    <w:rsid w:val="008B4887"/>
    <w:rsid w:val="008B668F"/>
    <w:rsid w:val="008C0054"/>
    <w:rsid w:val="008C6189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54427"/>
    <w:rsid w:val="0096751B"/>
    <w:rsid w:val="0099384D"/>
    <w:rsid w:val="00997969"/>
    <w:rsid w:val="009A2D81"/>
    <w:rsid w:val="009A471F"/>
    <w:rsid w:val="009D1FEE"/>
    <w:rsid w:val="009F320C"/>
    <w:rsid w:val="00A12543"/>
    <w:rsid w:val="00A43195"/>
    <w:rsid w:val="00A75D95"/>
    <w:rsid w:val="00A7770F"/>
    <w:rsid w:val="00A8215E"/>
    <w:rsid w:val="00A8227F"/>
    <w:rsid w:val="00A834AC"/>
    <w:rsid w:val="00A84370"/>
    <w:rsid w:val="00A94888"/>
    <w:rsid w:val="00AB2094"/>
    <w:rsid w:val="00AB3ECC"/>
    <w:rsid w:val="00AB7A1D"/>
    <w:rsid w:val="00B11806"/>
    <w:rsid w:val="00B12F65"/>
    <w:rsid w:val="00B1737E"/>
    <w:rsid w:val="00B17A8B"/>
    <w:rsid w:val="00B35D12"/>
    <w:rsid w:val="00B625E9"/>
    <w:rsid w:val="00B759EC"/>
    <w:rsid w:val="00B75E4C"/>
    <w:rsid w:val="00B7770F"/>
    <w:rsid w:val="00B81EC3"/>
    <w:rsid w:val="00B831E8"/>
    <w:rsid w:val="00B833C0"/>
    <w:rsid w:val="00B8456D"/>
    <w:rsid w:val="00BA1847"/>
    <w:rsid w:val="00BA6DC7"/>
    <w:rsid w:val="00BB478D"/>
    <w:rsid w:val="00BC4B6A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80614"/>
    <w:rsid w:val="00C90D3D"/>
    <w:rsid w:val="00C978C7"/>
    <w:rsid w:val="00CA77A0"/>
    <w:rsid w:val="00CC343C"/>
    <w:rsid w:val="00D1579F"/>
    <w:rsid w:val="00D16B35"/>
    <w:rsid w:val="00D206A1"/>
    <w:rsid w:val="00D31705"/>
    <w:rsid w:val="00D330ED"/>
    <w:rsid w:val="00D34C87"/>
    <w:rsid w:val="00D400B0"/>
    <w:rsid w:val="00D50172"/>
    <w:rsid w:val="00D738D4"/>
    <w:rsid w:val="00D8142F"/>
    <w:rsid w:val="00D928E2"/>
    <w:rsid w:val="00DD2EFA"/>
    <w:rsid w:val="00DD3A94"/>
    <w:rsid w:val="00DD3D62"/>
    <w:rsid w:val="00DE5A5E"/>
    <w:rsid w:val="00DF32C0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97955"/>
    <w:rsid w:val="00EA09C0"/>
    <w:rsid w:val="00EB2492"/>
    <w:rsid w:val="00EC2DBB"/>
    <w:rsid w:val="00EF524F"/>
    <w:rsid w:val="00F148B5"/>
    <w:rsid w:val="00F20421"/>
    <w:rsid w:val="00F46EC1"/>
    <w:rsid w:val="00F52709"/>
    <w:rsid w:val="00F54DB1"/>
    <w:rsid w:val="00F54E2E"/>
    <w:rsid w:val="00F63133"/>
    <w:rsid w:val="00F76EF9"/>
    <w:rsid w:val="00F81A81"/>
    <w:rsid w:val="00F979FB"/>
    <w:rsid w:val="00FA5D95"/>
    <w:rsid w:val="00FB47AC"/>
    <w:rsid w:val="00FC5EC8"/>
    <w:rsid w:val="00FE0846"/>
    <w:rsid w:val="00FE5F1B"/>
    <w:rsid w:val="00FF1D66"/>
    <w:rsid w:val="00FF2ED1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ABB8B-6989-4314-9E26-FCE7C0CE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D2E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A75D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5D9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75D95"/>
    <w:rPr>
      <w:vertAlign w:val="superscript"/>
    </w:rPr>
  </w:style>
  <w:style w:type="character" w:customStyle="1" w:styleId="4">
    <w:name w:val="Заголовок №4_"/>
    <w:basedOn w:val="a0"/>
    <w:link w:val="40"/>
    <w:rsid w:val="00A12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A12543"/>
    <w:pPr>
      <w:widowControl w:val="0"/>
      <w:shd w:val="clear" w:color="auto" w:fill="FFFFFF"/>
      <w:spacing w:before="540"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A125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12543"/>
    <w:pPr>
      <w:widowControl w:val="0"/>
      <w:shd w:val="clear" w:color="auto" w:fill="FFFFFF"/>
      <w:spacing w:after="360" w:line="0" w:lineRule="atLeast"/>
      <w:ind w:hanging="13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BC51461516C343073285C8C52F41D5759B5CA0F08D7B538312E60ED061FFA90F4DC87155FD8E5899A6E36C89C3077B8833CB6D605A19A3b3d1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uhserv\&#1054;&#1073;&#1084;&#1077;&#1085;\!!!!%20&#1064;&#1040;&#1041;&#1051;&#1054;&#1053;&#1067;%20&#1052;&#1047;%20&#1044;&#1051;&#1071;%20&#1056;&#1050;&#1055;&#1044;\&#1052;&#1080;&#1085;&#1080;&#1089;&#1090;&#1077;&#1088;&#1089;&#1090;&#1074;&#1086;%20&#1079;&#1076;&#1088;&#1072;&#1074;&#1086;&#1086;&#1093;&#1088;&#1072;&#1085;&#1077;&#1085;&#1080;&#1103;%20&#1050;&#1072;&#1084;&#1095;&#1072;&#1090;&#1089;&#1082;&#1086;&#1075;&#1086;%20&#1082;&#1088;&#1072;&#1103;\&#1055;&#1056;&#1048;&#1050;&#1040;&#1047;&#1067;\&#1055;&#1088;&#1080;&#1082;&#1072;&#1079;%20&#1052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5090-60B9-426F-9784-201894A1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МЗ.dotx</Template>
  <TotalTime>34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Сеимова Дарья Юрьевна</dc:creator>
  <cp:keywords/>
  <dc:description/>
  <cp:lastModifiedBy>Сеимова Дарья Юрьевна</cp:lastModifiedBy>
  <cp:revision>2</cp:revision>
  <cp:lastPrinted>2021-10-08T05:51:00Z</cp:lastPrinted>
  <dcterms:created xsi:type="dcterms:W3CDTF">2023-03-09T04:23:00Z</dcterms:created>
  <dcterms:modified xsi:type="dcterms:W3CDTF">2023-03-10T04:46:00Z</dcterms:modified>
</cp:coreProperties>
</file>