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гражданам, </w:t>
      </w:r>
      <w:r>
        <w:rPr>
          <w:rFonts w:ascii="Times New Roman" w:hAnsi="Times New Roman" w:cs="Times New Roman"/>
          <w:b/>
          <w:sz w:val="28"/>
          <w:szCs w:val="28"/>
        </w:rPr>
        <w:t xml:space="preserve">выезжающи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лечение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 пределы Камчатского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 xml:space="preserve">, ул. Л</w:t>
      </w:r>
      <w:r>
        <w:rPr>
          <w:rFonts w:ascii="Times New Roman" w:hAnsi="Times New Roman" w:cs="Times New Roman"/>
          <w:sz w:val="28"/>
          <w:szCs w:val="28"/>
        </w:rPr>
        <w:t xml:space="preserve">енинградская, д. 118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2</w:t>
      </w:r>
      <w:r>
        <w:rPr>
          <w:rFonts w:ascii="Times New Roman" w:hAnsi="Times New Roman" w:cs="Times New Roman"/>
          <w:sz w:val="28"/>
          <w:szCs w:val="28"/>
        </w:rPr>
        <w:t xml:space="preserve">67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</w:t>
      </w:r>
      <w:r>
        <w:rPr>
          <w:rFonts w:ascii="Times New Roman" w:hAnsi="Times New Roman" w:cs="Times New Roman"/>
          <w:sz w:val="28"/>
          <w:szCs w:val="28"/>
        </w:rPr>
        <w:t xml:space="preserve">ельник: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13.00 до 17.00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10.00 до 15.00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10.00 до 15.00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>
        <w:rPr>
          <w:rFonts w:ascii="Times New Roman" w:hAnsi="Times New Roman" w:cs="Times New Roman"/>
          <w:sz w:val="28"/>
          <w:szCs w:val="28"/>
        </w:rPr>
        <w:t xml:space="preserve">Пятница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 приемны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ни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Обеденный перерыв: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12.</w:t>
      </w:r>
      <w:r>
        <w:rPr>
          <w:rFonts w:ascii="Times New Roman" w:hAnsi="Times New Roman" w:cs="Times New Roman"/>
          <w:sz w:val="28"/>
          <w:szCs w:val="28"/>
        </w:rPr>
        <w:t xml:space="preserve">00</w:t>
      </w:r>
      <w:r>
        <w:rPr>
          <w:rFonts w:ascii="Times New Roman" w:hAnsi="Times New Roman" w:cs="Times New Roman"/>
          <w:sz w:val="28"/>
          <w:szCs w:val="28"/>
        </w:rPr>
        <w:t xml:space="preserve"> до 13.00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Воскресенье: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Выходной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имеет право подать документы по проезду к месту лечения и обратно одним из следующих способов: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на личном приеме по предварительной записи по телефону: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8 (4152) 201-398 </w:t>
      </w:r>
      <w:r>
        <w:rPr>
          <w:rFonts w:ascii="Times New Roman" w:hAnsi="Times New Roman" w:cs="Times New Roman"/>
          <w:b/>
          <w:sz w:val="28"/>
          <w:szCs w:val="28"/>
        </w:rPr>
        <w:t xml:space="preserve">доб.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5164, 5163, 5165, 5162, 5161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 через канцелярию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по почте по адресу: 6830</w:t>
      </w:r>
      <w:r>
        <w:rPr>
          <w:rFonts w:ascii="Times New Roman" w:hAnsi="Times New Roman" w:cs="Times New Roman"/>
          <w:sz w:val="28"/>
          <w:szCs w:val="28"/>
        </w:rPr>
        <w:t xml:space="preserve">40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Петропавловск-</w:t>
      </w:r>
      <w:r>
        <w:rPr>
          <w:rFonts w:ascii="Times New Roman" w:hAnsi="Times New Roman" w:cs="Times New Roman"/>
          <w:sz w:val="28"/>
          <w:szCs w:val="28"/>
        </w:rPr>
        <w:t xml:space="preserve">Камчатский,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пл. Ленина, д.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7"/>
        <w:rPr>
          <w:b/>
          <w:szCs w:val="28"/>
        </w:rPr>
      </w:pPr>
      <w:r/>
      <w:bookmarkStart w:id="0" w:name="_GoBack"/>
      <w:r/>
      <w:bookmarkEnd w:id="0"/>
      <w:r/>
      <w:r>
        <w:rPr>
          <w:b/>
          <w:szCs w:val="28"/>
        </w:rPr>
      </w:r>
    </w:p>
    <w:p>
      <w:pPr>
        <w:pStyle w:val="637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37"/>
        <w:rPr>
          <w:b/>
          <w:szCs w:val="28"/>
        </w:rPr>
      </w:pPr>
      <w:r>
        <w:rPr>
          <w:b/>
          <w:szCs w:val="28"/>
        </w:rPr>
        <w:t xml:space="preserve">Сроки вылета </w:t>
      </w:r>
      <w:r>
        <w:rPr>
          <w:b/>
          <w:szCs w:val="28"/>
        </w:rPr>
        <w:t xml:space="preserve">к месту лечения </w:t>
      </w:r>
      <w:r>
        <w:rPr>
          <w:b/>
          <w:szCs w:val="28"/>
        </w:rPr>
        <w:t xml:space="preserve">и возврата </w:t>
      </w:r>
      <w:r>
        <w:rPr>
          <w:b/>
          <w:szCs w:val="28"/>
        </w:rPr>
        <w:t xml:space="preserve">с</w:t>
      </w:r>
      <w:r>
        <w:rPr>
          <w:b/>
          <w:szCs w:val="28"/>
        </w:rPr>
        <w:t xml:space="preserve"> места</w:t>
      </w:r>
      <w:r>
        <w:rPr>
          <w:b/>
          <w:szCs w:val="28"/>
        </w:rPr>
        <w:t xml:space="preserve"> лечения </w:t>
      </w:r>
      <w:r>
        <w:rPr>
          <w:b/>
          <w:szCs w:val="28"/>
        </w:rPr>
      </w:r>
    </w:p>
    <w:p>
      <w:pPr>
        <w:pStyle w:val="637"/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 xml:space="preserve">Граждане и сопровождающие лица обязаны:</w:t>
      </w:r>
      <w:r>
        <w:rPr>
          <w:bCs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ВЫЕХАТЬ </w:t>
      </w:r>
      <w:r>
        <w:rPr>
          <w:rFonts w:ascii="Times New Roman" w:hAnsi="Times New Roman" w:cs="Times New Roman"/>
          <w:sz w:val="28"/>
          <w:szCs w:val="28"/>
        </w:rPr>
        <w:t xml:space="preserve">с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месту лечения не ранее чем за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7 календарных дней до даты лечения, указанной в вызове-приглашении или ином документе, при отсутствии вызова-приглашения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37"/>
        <w:ind w:left="0" w:firstLine="720"/>
        <w:jc w:val="both"/>
        <w:rPr>
          <w:bCs/>
          <w:szCs w:val="28"/>
          <w:u w:val="single"/>
        </w:rPr>
      </w:pPr>
      <w:r>
        <w:rPr>
          <w:bCs/>
          <w:szCs w:val="28"/>
        </w:rPr>
        <w:t xml:space="preserve">- </w:t>
      </w:r>
      <w:r>
        <w:rPr>
          <w:bCs/>
          <w:szCs w:val="28"/>
          <w:u w:val="single"/>
        </w:rPr>
        <w:t xml:space="preserve">ВОЗВРАТИТЬСЯ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на территорию Камчатского края из медицинской организации, в которую они направлялись, не позднее 14 календарных дней со дня, следующего за днем окончания лечения</w:t>
      </w:r>
      <w:r>
        <w:rPr>
          <w:bCs/>
          <w:szCs w:val="28"/>
        </w:rPr>
        <w:t xml:space="preserve">.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>
        <w:rPr>
          <w:b/>
          <w:bCs/>
          <w:szCs w:val="28"/>
        </w:rPr>
        <w:t xml:space="preserve">(УЧИТЫВАЙТЕ РАЗНИЦУ В ЧАСОВЫХ ПОЯСАХ)</w:t>
      </w:r>
      <w:r>
        <w:rPr>
          <w:b/>
          <w:bCs/>
          <w:szCs w:val="28"/>
        </w:rPr>
        <w:t xml:space="preserve">.</w:t>
      </w:r>
      <w:r>
        <w:rPr>
          <w:bCs/>
          <w:szCs w:val="28"/>
          <w:u w:val="single"/>
        </w:rPr>
      </w:r>
    </w:p>
    <w:p>
      <w:pPr>
        <w:pStyle w:val="637"/>
        <w:ind w:left="0" w:firstLine="720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637"/>
        <w:ind w:left="0" w:firstLine="720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637"/>
        <w:ind w:left="0" w:firstLine="720"/>
        <w:rPr>
          <w:b/>
          <w:bCs/>
          <w:szCs w:val="28"/>
        </w:rPr>
      </w:pPr>
      <w:r>
        <w:rPr>
          <w:b/>
          <w:bCs/>
          <w:szCs w:val="28"/>
        </w:rPr>
        <w:t xml:space="preserve">Сроки подачи документов</w:t>
      </w:r>
      <w:r>
        <w:rPr>
          <w:b/>
          <w:bCs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граждан, направленных в плановом порядке на лечение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 ПОЗДНЕЕ                                               60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дня возвращения на территорию Камчатского края из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граждан, направленных по жизненным показаниям в экстренном порядке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 ПОЗДНЕЕ 6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дня возвращения на территорию Камчатского края из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  <w:tabs>
          <w:tab w:val="num" w:pos="644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364" w:hanging="360"/>
        <w:tabs>
          <w:tab w:val="num" w:pos="1364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084" w:hanging="360"/>
        <w:tabs>
          <w:tab w:val="num" w:pos="2084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  <w:tabs>
          <w:tab w:val="num" w:pos="2804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24" w:hanging="360"/>
        <w:tabs>
          <w:tab w:val="num" w:pos="3524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44" w:hanging="360"/>
        <w:tabs>
          <w:tab w:val="num" w:pos="4244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  <w:tabs>
          <w:tab w:val="num" w:pos="4964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84" w:hanging="360"/>
        <w:tabs>
          <w:tab w:val="num" w:pos="5684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04" w:hanging="360"/>
        <w:tabs>
          <w:tab w:val="num" w:pos="6404" w:leader="none"/>
        </w:tabs>
      </w:pPr>
      <w:rPr>
        <w:rFonts w:hint="default" w:ascii="Symbol" w:hAnsi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52"/>
        <w:szCs w:val="52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36"/>
        <w:szCs w:val="36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1"/>
    <w:next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>
    <w:name w:val="Balloon Text"/>
    <w:basedOn w:val="631"/>
    <w:link w:val="6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6" w:customStyle="1">
    <w:name w:val="Текст выноски Знак"/>
    <w:basedOn w:val="632"/>
    <w:link w:val="635"/>
    <w:uiPriority w:val="99"/>
    <w:semiHidden/>
    <w:rPr>
      <w:rFonts w:ascii="Segoe UI" w:hAnsi="Segoe UI" w:cs="Segoe UI"/>
      <w:sz w:val="18"/>
      <w:szCs w:val="18"/>
    </w:rPr>
  </w:style>
  <w:style w:type="paragraph" w:styleId="637">
    <w:name w:val="List Paragraph"/>
    <w:basedOn w:val="63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38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639">
    <w:name w:val="Hyperlink"/>
    <w:rPr>
      <w:color w:val="0000ff"/>
      <w:u w:val="single"/>
    </w:rPr>
  </w:style>
  <w:style w:type="character" w:styleId="640">
    <w:name w:val="FollowedHyperlink"/>
    <w:basedOn w:val="632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Ольга Михайловна</dc:creator>
  <cp:keywords/>
  <dc:description/>
  <cp:revision>4</cp:revision>
  <dcterms:created xsi:type="dcterms:W3CDTF">2023-11-20T02:16:00Z</dcterms:created>
  <dcterms:modified xsi:type="dcterms:W3CDTF">2024-09-25T23:49:00Z</dcterms:modified>
</cp:coreProperties>
</file>